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9600"/>
      </w:tblGrid>
      <w:tr w:rsidR="003D731B" w:rsidTr="003D731B">
        <w:trPr>
          <w:trHeight w:val="1125"/>
        </w:trPr>
        <w:tc>
          <w:tcPr>
            <w:tcW w:w="9600" w:type="dxa"/>
            <w:tcMar>
              <w:top w:w="0" w:type="dxa"/>
              <w:left w:w="0" w:type="dxa"/>
              <w:bottom w:w="0" w:type="dxa"/>
              <w:right w:w="0" w:type="dxa"/>
            </w:tcMar>
          </w:tcPr>
          <w:p w:rsidR="00094683" w:rsidRDefault="003D731B">
            <w:pPr>
              <w:widowControl w:val="0"/>
              <w:autoSpaceDE w:val="0"/>
              <w:autoSpaceDN w:val="0"/>
              <w:adjustRightInd w:val="0"/>
              <w:spacing w:after="0" w:line="240" w:lineRule="auto"/>
              <w:jc w:val="right"/>
              <w:rPr>
                <w:rFonts w:ascii="Times New Roman" w:hAnsi="Times New Roman" w:cs="Times New Roman"/>
                <w:color w:val="000000"/>
                <w:sz w:val="24"/>
                <w:szCs w:val="24"/>
              </w:rPr>
            </w:pPr>
            <w:bookmarkStart w:id="0" w:name="_GoBack"/>
            <w:bookmarkEnd w:id="0"/>
            <w:r>
              <w:rPr>
                <w:rFonts w:ascii="Times New Roman" w:hAnsi="Times New Roman" w:cs="Times New Roman"/>
                <w:color w:val="000000"/>
                <w:sz w:val="24"/>
                <w:szCs w:val="24"/>
              </w:rPr>
              <w:t>Приложение 17</w:t>
            </w:r>
          </w:p>
          <w:p w:rsidR="00094683" w:rsidRDefault="003D731B">
            <w:pPr>
              <w:widowControl w:val="0"/>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к Закону Сахалинской области</w:t>
            </w:r>
          </w:p>
          <w:p w:rsidR="00094683" w:rsidRDefault="003D731B">
            <w:pPr>
              <w:widowControl w:val="0"/>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"Об областном бюджете Сахалинской области на 2019 год</w:t>
            </w:r>
          </w:p>
          <w:p w:rsidR="00094683" w:rsidRDefault="003D731B">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и на плановый период 2020 и 2021 годов"</w:t>
            </w:r>
          </w:p>
        </w:tc>
      </w:tr>
      <w:tr w:rsidR="003D731B" w:rsidTr="003D731B">
        <w:trPr>
          <w:trHeight w:val="440"/>
        </w:trPr>
        <w:tc>
          <w:tcPr>
            <w:tcW w:w="9600" w:type="dxa"/>
            <w:tcMar>
              <w:top w:w="0" w:type="dxa"/>
              <w:left w:w="0" w:type="dxa"/>
              <w:bottom w:w="0" w:type="dxa"/>
              <w:right w:w="0" w:type="dxa"/>
            </w:tcMar>
          </w:tcPr>
          <w:p w:rsidR="00094683" w:rsidRDefault="00094683">
            <w:pPr>
              <w:widowControl w:val="0"/>
              <w:autoSpaceDE w:val="0"/>
              <w:autoSpaceDN w:val="0"/>
              <w:adjustRightInd w:val="0"/>
              <w:spacing w:after="0" w:line="240" w:lineRule="auto"/>
              <w:rPr>
                <w:rFonts w:ascii="Arial" w:hAnsi="Arial" w:cs="Arial"/>
                <w:sz w:val="24"/>
                <w:szCs w:val="24"/>
              </w:rPr>
            </w:pPr>
          </w:p>
        </w:tc>
      </w:tr>
      <w:tr w:rsidR="003D731B" w:rsidTr="003D731B">
        <w:trPr>
          <w:trHeight w:val="556"/>
        </w:trPr>
        <w:tc>
          <w:tcPr>
            <w:tcW w:w="9600" w:type="dxa"/>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Распределение субвенций местным бюджетам</w:t>
            </w:r>
          </w:p>
          <w:p w:rsidR="00094683" w:rsidRDefault="003D731B">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на плановый период 2020 и 2021 годов</w:t>
            </w:r>
          </w:p>
        </w:tc>
      </w:tr>
      <w:tr w:rsidR="003D731B" w:rsidTr="003D731B">
        <w:trPr>
          <w:trHeight w:val="440"/>
        </w:trPr>
        <w:tc>
          <w:tcPr>
            <w:tcW w:w="9600" w:type="dxa"/>
            <w:tcMar>
              <w:top w:w="0" w:type="dxa"/>
              <w:left w:w="0" w:type="dxa"/>
              <w:bottom w:w="0" w:type="dxa"/>
              <w:right w:w="0" w:type="dxa"/>
            </w:tcMar>
            <w:vAlign w:val="center"/>
          </w:tcPr>
          <w:p w:rsidR="00094683" w:rsidRDefault="00094683">
            <w:pPr>
              <w:widowControl w:val="0"/>
              <w:autoSpaceDE w:val="0"/>
              <w:autoSpaceDN w:val="0"/>
              <w:adjustRightInd w:val="0"/>
              <w:spacing w:after="0" w:line="240" w:lineRule="auto"/>
              <w:rPr>
                <w:rFonts w:ascii="Arial" w:hAnsi="Arial" w:cs="Arial"/>
                <w:sz w:val="24"/>
                <w:szCs w:val="24"/>
              </w:rPr>
            </w:pPr>
          </w:p>
        </w:tc>
      </w:tr>
    </w:tbl>
    <w:p w:rsidR="00094683" w:rsidRDefault="003D731B">
      <w:pPr>
        <w:widowControl w:val="0"/>
        <w:autoSpaceDE w:val="0"/>
        <w:autoSpaceDN w:val="0"/>
        <w:adjustRightInd w:val="0"/>
        <w:spacing w:after="0" w:line="240" w:lineRule="auto"/>
        <w:rPr>
          <w:rFonts w:ascii="Arial" w:hAnsi="Arial" w:cs="Arial"/>
          <w:sz w:val="2"/>
          <w:szCs w:val="2"/>
        </w:rPr>
      </w:pPr>
      <w:r>
        <w:rPr>
          <w:rFonts w:ascii="Arial" w:hAnsi="Arial" w:cs="Arial"/>
          <w:sz w:val="2"/>
          <w:szCs w:val="2"/>
        </w:rPr>
        <w:br/>
      </w:r>
    </w:p>
    <w:tbl>
      <w:tblPr>
        <w:tblW w:w="0" w:type="auto"/>
        <w:tblLayout w:type="fixed"/>
        <w:tblLook w:val="0000" w:firstRow="0" w:lastRow="0" w:firstColumn="0" w:lastColumn="0" w:noHBand="0" w:noVBand="0"/>
      </w:tblPr>
      <w:tblGrid>
        <w:gridCol w:w="5640"/>
        <w:gridCol w:w="1984"/>
        <w:gridCol w:w="1937"/>
        <w:gridCol w:w="25"/>
      </w:tblGrid>
      <w:tr w:rsidR="003D731B" w:rsidTr="003D731B">
        <w:trPr>
          <w:gridAfter w:val="1"/>
          <w:wAfter w:w="25" w:type="dxa"/>
          <w:trHeight w:val="349"/>
        </w:trPr>
        <w:tc>
          <w:tcPr>
            <w:tcW w:w="5640" w:type="dxa"/>
            <w:tcMar>
              <w:top w:w="0" w:type="dxa"/>
              <w:left w:w="0" w:type="dxa"/>
              <w:bottom w:w="0" w:type="dxa"/>
              <w:right w:w="0" w:type="dxa"/>
            </w:tcMar>
          </w:tcPr>
          <w:p w:rsidR="00094683" w:rsidRDefault="00094683">
            <w:pPr>
              <w:widowControl w:val="0"/>
              <w:autoSpaceDE w:val="0"/>
              <w:autoSpaceDN w:val="0"/>
              <w:adjustRightInd w:val="0"/>
              <w:spacing w:after="0" w:line="240" w:lineRule="auto"/>
              <w:rPr>
                <w:rFonts w:ascii="Arial" w:hAnsi="Arial" w:cs="Arial"/>
                <w:sz w:val="2"/>
                <w:szCs w:val="2"/>
              </w:rPr>
            </w:pPr>
          </w:p>
        </w:tc>
        <w:tc>
          <w:tcPr>
            <w:tcW w:w="3921" w:type="dxa"/>
            <w:gridSpan w:val="2"/>
            <w:tcMar>
              <w:top w:w="0" w:type="dxa"/>
              <w:left w:w="0" w:type="dxa"/>
              <w:bottom w:w="0" w:type="dxa"/>
              <w:right w:w="0" w:type="dxa"/>
            </w:tcMar>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Таблица 1</w:t>
            </w:r>
          </w:p>
        </w:tc>
      </w:tr>
      <w:tr w:rsidR="003D731B" w:rsidTr="003D731B">
        <w:trPr>
          <w:trHeight w:val="845"/>
        </w:trPr>
        <w:tc>
          <w:tcPr>
            <w:tcW w:w="9586" w:type="dxa"/>
            <w:gridSpan w:val="4"/>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Распределение субвенции муниципальным образованиям Сахалинской области на реализацию Закона Сахалинской области "О наделении органов местного самоуправления государственными полномочиями Сахалинской области в сфере образования" на плановый период 2020 и 2021 годов</w:t>
            </w:r>
          </w:p>
        </w:tc>
      </w:tr>
      <w:tr w:rsidR="003D731B" w:rsidTr="003D731B">
        <w:trPr>
          <w:gridAfter w:val="1"/>
          <w:wAfter w:w="25" w:type="dxa"/>
          <w:trHeight w:val="287"/>
        </w:trPr>
        <w:tc>
          <w:tcPr>
            <w:tcW w:w="5640" w:type="dxa"/>
            <w:tcMar>
              <w:top w:w="0" w:type="dxa"/>
              <w:left w:w="0" w:type="dxa"/>
              <w:bottom w:w="0" w:type="dxa"/>
              <w:right w:w="0" w:type="dxa"/>
            </w:tcMar>
          </w:tcPr>
          <w:p w:rsidR="00094683" w:rsidRDefault="00094683">
            <w:pPr>
              <w:widowControl w:val="0"/>
              <w:autoSpaceDE w:val="0"/>
              <w:autoSpaceDN w:val="0"/>
              <w:adjustRightInd w:val="0"/>
              <w:spacing w:after="0" w:line="240" w:lineRule="auto"/>
              <w:rPr>
                <w:rFonts w:ascii="Arial" w:hAnsi="Arial" w:cs="Arial"/>
                <w:sz w:val="2"/>
                <w:szCs w:val="2"/>
              </w:rPr>
            </w:pPr>
          </w:p>
        </w:tc>
        <w:tc>
          <w:tcPr>
            <w:tcW w:w="3921" w:type="dxa"/>
            <w:gridSpan w:val="2"/>
            <w:tcMar>
              <w:top w:w="0" w:type="dxa"/>
              <w:left w:w="0" w:type="dxa"/>
              <w:bottom w:w="0" w:type="dxa"/>
              <w:right w:w="0" w:type="dxa"/>
            </w:tcMar>
            <w:vAlign w:val="bottom"/>
          </w:tcPr>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(тыс. рублей)</w:t>
            </w:r>
          </w:p>
        </w:tc>
      </w:tr>
      <w:tr w:rsidR="003D731B" w:rsidTr="003D731B">
        <w:trPr>
          <w:gridAfter w:val="1"/>
          <w:wAfter w:w="25" w:type="dxa"/>
          <w:trHeight w:val="354"/>
        </w:trPr>
        <w:tc>
          <w:tcPr>
            <w:tcW w:w="564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Муниципальные образования</w:t>
            </w:r>
          </w:p>
        </w:tc>
        <w:tc>
          <w:tcPr>
            <w:tcW w:w="3921"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Сумма</w:t>
            </w:r>
          </w:p>
        </w:tc>
      </w:tr>
      <w:tr w:rsidR="00094683">
        <w:trPr>
          <w:gridAfter w:val="1"/>
          <w:wAfter w:w="25" w:type="dxa"/>
          <w:trHeight w:val="277"/>
        </w:trPr>
        <w:tc>
          <w:tcPr>
            <w:tcW w:w="564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094683">
            <w:pPr>
              <w:widowControl w:val="0"/>
              <w:autoSpaceDE w:val="0"/>
              <w:autoSpaceDN w:val="0"/>
              <w:adjustRightInd w:val="0"/>
              <w:spacing w:after="0" w:line="240" w:lineRule="auto"/>
              <w:rPr>
                <w:rFonts w:ascii="Arial" w:hAnsi="Arial" w:cs="Arial"/>
                <w:sz w:val="2"/>
                <w:szCs w:val="2"/>
              </w:rPr>
            </w:pP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2020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2021</w:t>
            </w:r>
          </w:p>
        </w:tc>
      </w:tr>
      <w:tr w:rsidR="00094683">
        <w:trPr>
          <w:gridAfter w:val="1"/>
          <w:wAfter w:w="25" w:type="dxa"/>
          <w:trHeight w:val="295"/>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2</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3</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"Город Южно-Сахалинск"</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153809,1</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166541,3</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"Александровск-Сахалинский район"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8640,7</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8645,1</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Долинский</w:t>
            </w:r>
            <w:proofErr w:type="spellEnd"/>
            <w:r>
              <w:rPr>
                <w:rFonts w:ascii="Times New Roman" w:hAnsi="Times New Roman" w:cs="Times New Roman"/>
                <w:color w:val="000000"/>
                <w:sz w:val="24"/>
                <w:szCs w:val="24"/>
              </w:rPr>
              <w:t>" Сахалинской области Российской Федерации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16581,5</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16603,4</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Корсаковский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30109,5</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31935,9</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Невельский</w:t>
            </w:r>
            <w:proofErr w:type="spellEnd"/>
            <w:r>
              <w:rPr>
                <w:rFonts w:ascii="Times New Roman" w:hAnsi="Times New Roman" w:cs="Times New Roman"/>
                <w:color w:val="000000"/>
                <w:sz w:val="24"/>
                <w:szCs w:val="24"/>
              </w:rPr>
              <w:t xml:space="preserve"> городской округ" Сахалинской области Российской Федерации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9209,7</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9230,3</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Охинский</w:t>
            </w:r>
            <w:proofErr w:type="spellEnd"/>
            <w:r>
              <w:rPr>
                <w:rFonts w:ascii="Times New Roman" w:hAnsi="Times New Roman" w:cs="Times New Roman"/>
                <w:color w:val="000000"/>
                <w:sz w:val="24"/>
                <w:szCs w:val="24"/>
              </w:rPr>
              <w:t>"</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26986,2</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27011,6</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Поронайский</w:t>
            </w:r>
            <w:proofErr w:type="spellEnd"/>
            <w:r>
              <w:rPr>
                <w:rFonts w:ascii="Times New Roman" w:hAnsi="Times New Roman" w:cs="Times New Roman"/>
                <w:color w:val="000000"/>
                <w:sz w:val="24"/>
                <w:szCs w:val="24"/>
              </w:rPr>
              <w:t xml:space="preserve">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13513,4</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13528,1</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Углегорский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12693,0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12718,1</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"Холмский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17163,0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17182,1</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"Анивский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14035,2</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14060,2</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"Курильский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5733,6</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5735,5</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Макаровский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5359,5</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5363,9</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 xml:space="preserve">"Городской округ </w:t>
            </w:r>
            <w:proofErr w:type="spellStart"/>
            <w:r>
              <w:rPr>
                <w:rFonts w:ascii="Times New Roman" w:hAnsi="Times New Roman" w:cs="Times New Roman"/>
                <w:color w:val="000000"/>
                <w:sz w:val="24"/>
                <w:szCs w:val="24"/>
              </w:rPr>
              <w:t>Ногликский</w:t>
            </w:r>
            <w:proofErr w:type="spellEnd"/>
            <w:r>
              <w:rPr>
                <w:rFonts w:ascii="Times New Roman" w:hAnsi="Times New Roman" w:cs="Times New Roman"/>
                <w:color w:val="000000"/>
                <w:sz w:val="24"/>
                <w:szCs w:val="24"/>
              </w:rPr>
              <w:t>"</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11921,3</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11928,6</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"Смирныховский"</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7322,9</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7339,1</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Северо-Курильский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2579,2</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2587,1</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Томаринский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4671,3</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4680,1</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"Тымовский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9579,9</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9581,4</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"Южно-Курильский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9848,8</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9864,5</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Нераспределенная сумма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4391,4</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4391,5</w:t>
            </w:r>
          </w:p>
        </w:tc>
      </w:tr>
      <w:tr w:rsidR="00094683">
        <w:trPr>
          <w:gridAfter w:val="1"/>
          <w:wAfter w:w="25" w:type="dxa"/>
          <w:trHeight w:val="336"/>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4"/>
                <w:szCs w:val="24"/>
              </w:rPr>
              <w:t>Итого</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4"/>
                <w:szCs w:val="24"/>
              </w:rPr>
              <w:t>364149,2</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4"/>
                <w:szCs w:val="24"/>
              </w:rPr>
              <w:t>378927,8</w:t>
            </w:r>
          </w:p>
        </w:tc>
      </w:tr>
      <w:tr w:rsidR="003D731B" w:rsidTr="003D731B">
        <w:trPr>
          <w:gridAfter w:val="1"/>
          <w:wAfter w:w="25" w:type="dxa"/>
          <w:trHeight w:val="349"/>
        </w:trPr>
        <w:tc>
          <w:tcPr>
            <w:tcW w:w="5640" w:type="dxa"/>
            <w:tcMar>
              <w:top w:w="0" w:type="dxa"/>
              <w:left w:w="0" w:type="dxa"/>
              <w:bottom w:w="0" w:type="dxa"/>
              <w:right w:w="0" w:type="dxa"/>
            </w:tcMar>
          </w:tcPr>
          <w:p w:rsidR="00094683" w:rsidRDefault="00094683">
            <w:pPr>
              <w:widowControl w:val="0"/>
              <w:autoSpaceDE w:val="0"/>
              <w:autoSpaceDN w:val="0"/>
              <w:adjustRightInd w:val="0"/>
              <w:spacing w:after="0" w:line="240" w:lineRule="auto"/>
              <w:rPr>
                <w:rFonts w:ascii="Arial" w:hAnsi="Arial" w:cs="Arial"/>
                <w:sz w:val="2"/>
                <w:szCs w:val="2"/>
              </w:rPr>
            </w:pPr>
          </w:p>
        </w:tc>
        <w:tc>
          <w:tcPr>
            <w:tcW w:w="3921" w:type="dxa"/>
            <w:gridSpan w:val="2"/>
            <w:tcMar>
              <w:top w:w="0" w:type="dxa"/>
              <w:left w:w="0" w:type="dxa"/>
              <w:bottom w:w="0" w:type="dxa"/>
              <w:right w:w="0" w:type="dxa"/>
            </w:tcMar>
          </w:tcPr>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rsidP="00721797">
            <w:pPr>
              <w:widowControl w:val="0"/>
              <w:autoSpaceDE w:val="0"/>
              <w:autoSpaceDN w:val="0"/>
              <w:adjustRightInd w:val="0"/>
              <w:spacing w:after="0" w:line="240" w:lineRule="auto"/>
              <w:rPr>
                <w:rFonts w:ascii="Times New Roman" w:hAnsi="Times New Roman" w:cs="Times New Roman"/>
                <w:color w:val="000000"/>
                <w:sz w:val="24"/>
                <w:szCs w:val="24"/>
              </w:rPr>
            </w:pPr>
          </w:p>
          <w:p w:rsidR="00094683" w:rsidRDefault="003D731B" w:rsidP="00721797">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lastRenderedPageBreak/>
              <w:t>Таблица 2</w:t>
            </w:r>
          </w:p>
        </w:tc>
      </w:tr>
      <w:tr w:rsidR="003D731B" w:rsidTr="003D731B">
        <w:trPr>
          <w:trHeight w:val="845"/>
        </w:trPr>
        <w:tc>
          <w:tcPr>
            <w:tcW w:w="9586" w:type="dxa"/>
            <w:gridSpan w:val="4"/>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Распределение субвенции муниципальным образованиям Сахалинской области на реализацию Закона Сахалинской области "О наделении органов местного самоуправления государственными полномочиями Сахалинской области по реализации дополнительных социальных гарантий работников, получивших почетное звание "Заслуженный работник культуры Сахалинской области" на плановый период 2020 и 2021 годов</w:t>
            </w:r>
          </w:p>
          <w:p w:rsidR="00721797" w:rsidRDefault="00721797">
            <w:pPr>
              <w:widowControl w:val="0"/>
              <w:autoSpaceDE w:val="0"/>
              <w:autoSpaceDN w:val="0"/>
              <w:adjustRightInd w:val="0"/>
              <w:spacing w:after="0" w:line="240" w:lineRule="auto"/>
              <w:jc w:val="center"/>
              <w:rPr>
                <w:rFonts w:ascii="Arial" w:hAnsi="Arial" w:cs="Arial"/>
                <w:sz w:val="2"/>
                <w:szCs w:val="2"/>
              </w:rPr>
            </w:pPr>
          </w:p>
        </w:tc>
      </w:tr>
      <w:tr w:rsidR="003D731B" w:rsidTr="003D731B">
        <w:trPr>
          <w:gridAfter w:val="1"/>
          <w:wAfter w:w="25" w:type="dxa"/>
          <w:trHeight w:val="287"/>
        </w:trPr>
        <w:tc>
          <w:tcPr>
            <w:tcW w:w="5640" w:type="dxa"/>
            <w:tcMar>
              <w:top w:w="0" w:type="dxa"/>
              <w:left w:w="0" w:type="dxa"/>
              <w:bottom w:w="0" w:type="dxa"/>
              <w:right w:w="0" w:type="dxa"/>
            </w:tcMar>
          </w:tcPr>
          <w:p w:rsidR="00094683" w:rsidRDefault="00094683">
            <w:pPr>
              <w:widowControl w:val="0"/>
              <w:autoSpaceDE w:val="0"/>
              <w:autoSpaceDN w:val="0"/>
              <w:adjustRightInd w:val="0"/>
              <w:spacing w:after="0" w:line="240" w:lineRule="auto"/>
              <w:rPr>
                <w:rFonts w:ascii="Arial" w:hAnsi="Arial" w:cs="Arial"/>
                <w:sz w:val="2"/>
                <w:szCs w:val="2"/>
              </w:rPr>
            </w:pPr>
          </w:p>
        </w:tc>
        <w:tc>
          <w:tcPr>
            <w:tcW w:w="3921" w:type="dxa"/>
            <w:gridSpan w:val="2"/>
            <w:tcMar>
              <w:top w:w="0" w:type="dxa"/>
              <w:left w:w="0" w:type="dxa"/>
              <w:bottom w:w="0" w:type="dxa"/>
              <w:right w:w="0" w:type="dxa"/>
            </w:tcMar>
            <w:vAlign w:val="bottom"/>
          </w:tcPr>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(тыс. рублей)</w:t>
            </w:r>
          </w:p>
        </w:tc>
      </w:tr>
      <w:tr w:rsidR="003D731B" w:rsidTr="003D731B">
        <w:trPr>
          <w:gridAfter w:val="1"/>
          <w:wAfter w:w="25" w:type="dxa"/>
          <w:trHeight w:val="354"/>
        </w:trPr>
        <w:tc>
          <w:tcPr>
            <w:tcW w:w="564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Муниципальные образования</w:t>
            </w:r>
          </w:p>
        </w:tc>
        <w:tc>
          <w:tcPr>
            <w:tcW w:w="3921"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Сумма</w:t>
            </w:r>
          </w:p>
        </w:tc>
      </w:tr>
      <w:tr w:rsidR="00094683">
        <w:trPr>
          <w:gridAfter w:val="1"/>
          <w:wAfter w:w="25" w:type="dxa"/>
          <w:trHeight w:val="277"/>
        </w:trPr>
        <w:tc>
          <w:tcPr>
            <w:tcW w:w="564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094683">
            <w:pPr>
              <w:widowControl w:val="0"/>
              <w:autoSpaceDE w:val="0"/>
              <w:autoSpaceDN w:val="0"/>
              <w:adjustRightInd w:val="0"/>
              <w:spacing w:after="0" w:line="240" w:lineRule="auto"/>
              <w:rPr>
                <w:rFonts w:ascii="Arial" w:hAnsi="Arial" w:cs="Arial"/>
                <w:sz w:val="2"/>
                <w:szCs w:val="2"/>
              </w:rPr>
            </w:pP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2020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2021</w:t>
            </w:r>
          </w:p>
        </w:tc>
      </w:tr>
      <w:tr w:rsidR="00094683">
        <w:trPr>
          <w:gridAfter w:val="1"/>
          <w:wAfter w:w="25" w:type="dxa"/>
          <w:trHeight w:val="295"/>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2</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3</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"Город Южно-Сахалинск"</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698,2</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698,2</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"Александровск-Сахалинский район"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349,1</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349,1</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Поронайский</w:t>
            </w:r>
            <w:proofErr w:type="spellEnd"/>
            <w:r>
              <w:rPr>
                <w:rFonts w:ascii="Times New Roman" w:hAnsi="Times New Roman" w:cs="Times New Roman"/>
                <w:color w:val="000000"/>
                <w:sz w:val="24"/>
                <w:szCs w:val="24"/>
              </w:rPr>
              <w:t xml:space="preserve">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174,6</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174,6</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"Холмский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174,6</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174,6</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"Южно-Курильский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465,5</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465,5</w:t>
            </w:r>
          </w:p>
        </w:tc>
      </w:tr>
      <w:tr w:rsidR="00094683">
        <w:trPr>
          <w:gridAfter w:val="1"/>
          <w:wAfter w:w="25" w:type="dxa"/>
          <w:trHeight w:val="336"/>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4"/>
                <w:szCs w:val="24"/>
              </w:rPr>
              <w:t>Итого</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4"/>
                <w:szCs w:val="24"/>
              </w:rPr>
              <w:t>1862,0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4"/>
                <w:szCs w:val="24"/>
              </w:rPr>
              <w:t>1862,0</w:t>
            </w:r>
          </w:p>
        </w:tc>
      </w:tr>
      <w:tr w:rsidR="003D731B" w:rsidTr="003D731B">
        <w:trPr>
          <w:gridAfter w:val="1"/>
          <w:wAfter w:w="25" w:type="dxa"/>
          <w:trHeight w:val="349"/>
        </w:trPr>
        <w:tc>
          <w:tcPr>
            <w:tcW w:w="5640" w:type="dxa"/>
            <w:tcMar>
              <w:top w:w="0" w:type="dxa"/>
              <w:left w:w="0" w:type="dxa"/>
              <w:bottom w:w="0" w:type="dxa"/>
              <w:right w:w="0" w:type="dxa"/>
            </w:tcMar>
          </w:tcPr>
          <w:p w:rsidR="00094683" w:rsidRDefault="00094683">
            <w:pPr>
              <w:widowControl w:val="0"/>
              <w:autoSpaceDE w:val="0"/>
              <w:autoSpaceDN w:val="0"/>
              <w:adjustRightInd w:val="0"/>
              <w:spacing w:after="0" w:line="240" w:lineRule="auto"/>
              <w:rPr>
                <w:rFonts w:ascii="Arial" w:hAnsi="Arial" w:cs="Arial"/>
                <w:sz w:val="2"/>
                <w:szCs w:val="2"/>
              </w:rPr>
            </w:pPr>
          </w:p>
        </w:tc>
        <w:tc>
          <w:tcPr>
            <w:tcW w:w="3921" w:type="dxa"/>
            <w:gridSpan w:val="2"/>
            <w:tcMar>
              <w:top w:w="0" w:type="dxa"/>
              <w:left w:w="0" w:type="dxa"/>
              <w:bottom w:w="0" w:type="dxa"/>
              <w:right w:w="0" w:type="dxa"/>
            </w:tcMar>
          </w:tcPr>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rsidP="00721797">
            <w:pPr>
              <w:widowControl w:val="0"/>
              <w:autoSpaceDE w:val="0"/>
              <w:autoSpaceDN w:val="0"/>
              <w:adjustRightInd w:val="0"/>
              <w:spacing w:after="0" w:line="240" w:lineRule="auto"/>
              <w:rPr>
                <w:rFonts w:ascii="Times New Roman" w:hAnsi="Times New Roman" w:cs="Times New Roman"/>
                <w:color w:val="000000"/>
                <w:sz w:val="24"/>
                <w:szCs w:val="24"/>
              </w:rPr>
            </w:pPr>
          </w:p>
          <w:p w:rsidR="00094683" w:rsidRDefault="003D731B" w:rsidP="00721797">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lastRenderedPageBreak/>
              <w:t>Таблица 3</w:t>
            </w:r>
          </w:p>
        </w:tc>
      </w:tr>
      <w:tr w:rsidR="003D731B" w:rsidTr="003D731B">
        <w:trPr>
          <w:trHeight w:val="845"/>
        </w:trPr>
        <w:tc>
          <w:tcPr>
            <w:tcW w:w="9586" w:type="dxa"/>
            <w:gridSpan w:val="4"/>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proofErr w:type="gramStart"/>
            <w:r>
              <w:rPr>
                <w:rFonts w:ascii="Times New Roman" w:hAnsi="Times New Roman" w:cs="Times New Roman"/>
                <w:b/>
                <w:bCs/>
                <w:color w:val="000000"/>
                <w:sz w:val="24"/>
                <w:szCs w:val="24"/>
              </w:rPr>
              <w:lastRenderedPageBreak/>
              <w:t>Распределение субвенции муниципальным образованиям Сахалинской области на реализацию Закона Сахалинской области "О социальной поддержке отдельных категорий граждан, проживающих и работающих в сельской местности, поселках городского типа на территории Сахалинской области, и о наделении органов местного самоуправления отдельными государственными полномочиями Сахалинской области по оказанию социальной поддержки" на плановый период 2020 и 2021 годов</w:t>
            </w:r>
            <w:proofErr w:type="gramEnd"/>
          </w:p>
        </w:tc>
      </w:tr>
      <w:tr w:rsidR="003D731B" w:rsidTr="003D731B">
        <w:trPr>
          <w:gridAfter w:val="1"/>
          <w:wAfter w:w="25" w:type="dxa"/>
          <w:trHeight w:val="287"/>
        </w:trPr>
        <w:tc>
          <w:tcPr>
            <w:tcW w:w="5640" w:type="dxa"/>
            <w:tcMar>
              <w:top w:w="0" w:type="dxa"/>
              <w:left w:w="0" w:type="dxa"/>
              <w:bottom w:w="0" w:type="dxa"/>
              <w:right w:w="0" w:type="dxa"/>
            </w:tcMar>
          </w:tcPr>
          <w:p w:rsidR="00094683" w:rsidRDefault="00094683">
            <w:pPr>
              <w:widowControl w:val="0"/>
              <w:autoSpaceDE w:val="0"/>
              <w:autoSpaceDN w:val="0"/>
              <w:adjustRightInd w:val="0"/>
              <w:spacing w:after="0" w:line="240" w:lineRule="auto"/>
              <w:rPr>
                <w:rFonts w:ascii="Arial" w:hAnsi="Arial" w:cs="Arial"/>
                <w:sz w:val="2"/>
                <w:szCs w:val="2"/>
              </w:rPr>
            </w:pPr>
          </w:p>
        </w:tc>
        <w:tc>
          <w:tcPr>
            <w:tcW w:w="3921" w:type="dxa"/>
            <w:gridSpan w:val="2"/>
            <w:tcMar>
              <w:top w:w="0" w:type="dxa"/>
              <w:left w:w="0" w:type="dxa"/>
              <w:bottom w:w="0" w:type="dxa"/>
              <w:right w:w="0" w:type="dxa"/>
            </w:tcMar>
            <w:vAlign w:val="bottom"/>
          </w:tcPr>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(тыс. рублей)</w:t>
            </w:r>
          </w:p>
        </w:tc>
      </w:tr>
      <w:tr w:rsidR="003D731B" w:rsidTr="003D731B">
        <w:trPr>
          <w:gridAfter w:val="1"/>
          <w:wAfter w:w="25" w:type="dxa"/>
          <w:trHeight w:val="354"/>
        </w:trPr>
        <w:tc>
          <w:tcPr>
            <w:tcW w:w="564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Муниципальные образования</w:t>
            </w:r>
          </w:p>
        </w:tc>
        <w:tc>
          <w:tcPr>
            <w:tcW w:w="3921"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Сумма</w:t>
            </w:r>
          </w:p>
        </w:tc>
      </w:tr>
      <w:tr w:rsidR="00094683">
        <w:trPr>
          <w:gridAfter w:val="1"/>
          <w:wAfter w:w="25" w:type="dxa"/>
          <w:trHeight w:val="277"/>
        </w:trPr>
        <w:tc>
          <w:tcPr>
            <w:tcW w:w="564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094683">
            <w:pPr>
              <w:widowControl w:val="0"/>
              <w:autoSpaceDE w:val="0"/>
              <w:autoSpaceDN w:val="0"/>
              <w:adjustRightInd w:val="0"/>
              <w:spacing w:after="0" w:line="240" w:lineRule="auto"/>
              <w:rPr>
                <w:rFonts w:ascii="Arial" w:hAnsi="Arial" w:cs="Arial"/>
                <w:sz w:val="2"/>
                <w:szCs w:val="2"/>
              </w:rPr>
            </w:pP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2020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2021</w:t>
            </w:r>
          </w:p>
        </w:tc>
      </w:tr>
      <w:tr w:rsidR="00094683">
        <w:trPr>
          <w:gridAfter w:val="1"/>
          <w:wAfter w:w="25" w:type="dxa"/>
          <w:trHeight w:val="295"/>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2</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3</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"Город Южно-Сахалинск"</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6029,2</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6029,2</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"Александровск-Сахалинский район"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3916,2</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3916,2</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Долинский</w:t>
            </w:r>
            <w:proofErr w:type="spellEnd"/>
            <w:r>
              <w:rPr>
                <w:rFonts w:ascii="Times New Roman" w:hAnsi="Times New Roman" w:cs="Times New Roman"/>
                <w:color w:val="000000"/>
                <w:sz w:val="24"/>
                <w:szCs w:val="24"/>
              </w:rPr>
              <w:t>" Сахалинской области Российской Федерации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17523,4</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17523,4</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Корсаковский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5779,2</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5779,2</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Невельский</w:t>
            </w:r>
            <w:proofErr w:type="spellEnd"/>
            <w:r>
              <w:rPr>
                <w:rFonts w:ascii="Times New Roman" w:hAnsi="Times New Roman" w:cs="Times New Roman"/>
                <w:color w:val="000000"/>
                <w:sz w:val="24"/>
                <w:szCs w:val="24"/>
              </w:rPr>
              <w:t xml:space="preserve"> городской округ" Сахалинской области Российской Федерации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4722,9</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4722,9</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Охинский</w:t>
            </w:r>
            <w:proofErr w:type="spellEnd"/>
            <w:r>
              <w:rPr>
                <w:rFonts w:ascii="Times New Roman" w:hAnsi="Times New Roman" w:cs="Times New Roman"/>
                <w:color w:val="000000"/>
                <w:sz w:val="24"/>
                <w:szCs w:val="24"/>
              </w:rPr>
              <w:t>"</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1646,9</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1646,9</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Поронайский</w:t>
            </w:r>
            <w:proofErr w:type="spellEnd"/>
            <w:r>
              <w:rPr>
                <w:rFonts w:ascii="Times New Roman" w:hAnsi="Times New Roman" w:cs="Times New Roman"/>
                <w:color w:val="000000"/>
                <w:sz w:val="24"/>
                <w:szCs w:val="24"/>
              </w:rPr>
              <w:t xml:space="preserve">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8694,7</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8694,7</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Углегорский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8527,7</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8527,7</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"Холмский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6628,9</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6628,9</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"Анивский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7427,3</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7427,3</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"Курильский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5993,7</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5993,7</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Макаровский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2130,1</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2130,1</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 xml:space="preserve">"Городской округ </w:t>
            </w:r>
            <w:proofErr w:type="spellStart"/>
            <w:r>
              <w:rPr>
                <w:rFonts w:ascii="Times New Roman" w:hAnsi="Times New Roman" w:cs="Times New Roman"/>
                <w:color w:val="000000"/>
                <w:sz w:val="24"/>
                <w:szCs w:val="24"/>
              </w:rPr>
              <w:t>Ногликский</w:t>
            </w:r>
            <w:proofErr w:type="spellEnd"/>
            <w:r>
              <w:rPr>
                <w:rFonts w:ascii="Times New Roman" w:hAnsi="Times New Roman" w:cs="Times New Roman"/>
                <w:color w:val="000000"/>
                <w:sz w:val="24"/>
                <w:szCs w:val="24"/>
              </w:rPr>
              <w:t>"</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15266,7</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15266,7</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"Смирныховский"</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14170,0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14170,0</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Томаринский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4560,0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4560,0</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"Тымовский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25420,0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25420,0</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"Южно-Курильский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11105,1</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11105,1</w:t>
            </w:r>
          </w:p>
        </w:tc>
      </w:tr>
      <w:tr w:rsidR="00094683">
        <w:trPr>
          <w:gridAfter w:val="1"/>
          <w:wAfter w:w="25" w:type="dxa"/>
          <w:trHeight w:val="336"/>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4"/>
                <w:szCs w:val="24"/>
              </w:rPr>
              <w:t>Итого</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4"/>
                <w:szCs w:val="24"/>
              </w:rPr>
              <w:t>149542,0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4"/>
                <w:szCs w:val="24"/>
              </w:rPr>
              <w:t>149542,0</w:t>
            </w:r>
          </w:p>
        </w:tc>
      </w:tr>
      <w:tr w:rsidR="003D731B" w:rsidTr="003D731B">
        <w:trPr>
          <w:gridAfter w:val="1"/>
          <w:wAfter w:w="25" w:type="dxa"/>
          <w:trHeight w:val="349"/>
        </w:trPr>
        <w:tc>
          <w:tcPr>
            <w:tcW w:w="5640" w:type="dxa"/>
            <w:tcMar>
              <w:top w:w="0" w:type="dxa"/>
              <w:left w:w="0" w:type="dxa"/>
              <w:bottom w:w="0" w:type="dxa"/>
              <w:right w:w="0" w:type="dxa"/>
            </w:tcMar>
          </w:tcPr>
          <w:p w:rsidR="00094683" w:rsidRDefault="00094683">
            <w:pPr>
              <w:widowControl w:val="0"/>
              <w:autoSpaceDE w:val="0"/>
              <w:autoSpaceDN w:val="0"/>
              <w:adjustRightInd w:val="0"/>
              <w:spacing w:after="0" w:line="240" w:lineRule="auto"/>
              <w:rPr>
                <w:rFonts w:ascii="Arial" w:hAnsi="Arial" w:cs="Arial"/>
                <w:sz w:val="2"/>
                <w:szCs w:val="2"/>
              </w:rPr>
            </w:pPr>
          </w:p>
        </w:tc>
        <w:tc>
          <w:tcPr>
            <w:tcW w:w="3921" w:type="dxa"/>
            <w:gridSpan w:val="2"/>
            <w:tcMar>
              <w:top w:w="0" w:type="dxa"/>
              <w:left w:w="0" w:type="dxa"/>
              <w:bottom w:w="0" w:type="dxa"/>
              <w:right w:w="0" w:type="dxa"/>
            </w:tcMar>
          </w:tcPr>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Таблица 4</w:t>
            </w:r>
          </w:p>
        </w:tc>
      </w:tr>
      <w:tr w:rsidR="003D731B" w:rsidTr="003D731B">
        <w:trPr>
          <w:trHeight w:val="845"/>
        </w:trPr>
        <w:tc>
          <w:tcPr>
            <w:tcW w:w="9586" w:type="dxa"/>
            <w:gridSpan w:val="4"/>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lastRenderedPageBreak/>
              <w:t>Распределение субвенции муниципальным образованиям Сахалинской области на реализацию Закона Сахалинской области "Об административных комиссиях в Сахалинской области" на плановый период 2020 и 2021 годов</w:t>
            </w:r>
          </w:p>
        </w:tc>
      </w:tr>
      <w:tr w:rsidR="003D731B" w:rsidTr="003D731B">
        <w:trPr>
          <w:gridAfter w:val="1"/>
          <w:wAfter w:w="25" w:type="dxa"/>
          <w:trHeight w:val="287"/>
        </w:trPr>
        <w:tc>
          <w:tcPr>
            <w:tcW w:w="5640" w:type="dxa"/>
            <w:tcMar>
              <w:top w:w="0" w:type="dxa"/>
              <w:left w:w="0" w:type="dxa"/>
              <w:bottom w:w="0" w:type="dxa"/>
              <w:right w:w="0" w:type="dxa"/>
            </w:tcMar>
          </w:tcPr>
          <w:p w:rsidR="00094683" w:rsidRDefault="00094683">
            <w:pPr>
              <w:widowControl w:val="0"/>
              <w:autoSpaceDE w:val="0"/>
              <w:autoSpaceDN w:val="0"/>
              <w:adjustRightInd w:val="0"/>
              <w:spacing w:after="0" w:line="240" w:lineRule="auto"/>
              <w:rPr>
                <w:rFonts w:ascii="Arial" w:hAnsi="Arial" w:cs="Arial"/>
                <w:sz w:val="2"/>
                <w:szCs w:val="2"/>
              </w:rPr>
            </w:pPr>
          </w:p>
        </w:tc>
        <w:tc>
          <w:tcPr>
            <w:tcW w:w="3921" w:type="dxa"/>
            <w:gridSpan w:val="2"/>
            <w:tcMar>
              <w:top w:w="0" w:type="dxa"/>
              <w:left w:w="0" w:type="dxa"/>
              <w:bottom w:w="0" w:type="dxa"/>
              <w:right w:w="0" w:type="dxa"/>
            </w:tcMar>
            <w:vAlign w:val="bottom"/>
          </w:tcPr>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(тыс. рублей)</w:t>
            </w:r>
          </w:p>
        </w:tc>
      </w:tr>
      <w:tr w:rsidR="003D731B" w:rsidTr="003D731B">
        <w:trPr>
          <w:gridAfter w:val="1"/>
          <w:wAfter w:w="25" w:type="dxa"/>
          <w:trHeight w:val="354"/>
        </w:trPr>
        <w:tc>
          <w:tcPr>
            <w:tcW w:w="564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Муниципальные образования</w:t>
            </w:r>
          </w:p>
        </w:tc>
        <w:tc>
          <w:tcPr>
            <w:tcW w:w="3921"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Сумма</w:t>
            </w:r>
          </w:p>
        </w:tc>
      </w:tr>
      <w:tr w:rsidR="00094683">
        <w:trPr>
          <w:gridAfter w:val="1"/>
          <w:wAfter w:w="25" w:type="dxa"/>
          <w:trHeight w:val="277"/>
        </w:trPr>
        <w:tc>
          <w:tcPr>
            <w:tcW w:w="564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094683">
            <w:pPr>
              <w:widowControl w:val="0"/>
              <w:autoSpaceDE w:val="0"/>
              <w:autoSpaceDN w:val="0"/>
              <w:adjustRightInd w:val="0"/>
              <w:spacing w:after="0" w:line="240" w:lineRule="auto"/>
              <w:rPr>
                <w:rFonts w:ascii="Arial" w:hAnsi="Arial" w:cs="Arial"/>
                <w:sz w:val="2"/>
                <w:szCs w:val="2"/>
              </w:rPr>
            </w:pP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2020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2021</w:t>
            </w:r>
          </w:p>
        </w:tc>
      </w:tr>
      <w:tr w:rsidR="00094683">
        <w:trPr>
          <w:gridAfter w:val="1"/>
          <w:wAfter w:w="25" w:type="dxa"/>
          <w:trHeight w:val="295"/>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2</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3</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"Город Южно-Сахалинск"</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2103,7</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2184,9</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"Александровск-Сахалинский район"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368,3</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382,5</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Долинский</w:t>
            </w:r>
            <w:proofErr w:type="spellEnd"/>
            <w:r>
              <w:rPr>
                <w:rFonts w:ascii="Times New Roman" w:hAnsi="Times New Roman" w:cs="Times New Roman"/>
                <w:color w:val="000000"/>
                <w:sz w:val="24"/>
                <w:szCs w:val="24"/>
              </w:rPr>
              <w:t>" Сахалинской области Российской Федерации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1236,8</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1284,6</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Корсаковский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1225,6</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1273,0</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Невельский</w:t>
            </w:r>
            <w:proofErr w:type="spellEnd"/>
            <w:r>
              <w:rPr>
                <w:rFonts w:ascii="Times New Roman" w:hAnsi="Times New Roman" w:cs="Times New Roman"/>
                <w:color w:val="000000"/>
                <w:sz w:val="24"/>
                <w:szCs w:val="24"/>
              </w:rPr>
              <w:t xml:space="preserve"> городской округ" Сахалинской области Российской Федерации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784,6</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814,9</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Охинский</w:t>
            </w:r>
            <w:proofErr w:type="spellEnd"/>
            <w:r>
              <w:rPr>
                <w:rFonts w:ascii="Times New Roman" w:hAnsi="Times New Roman" w:cs="Times New Roman"/>
                <w:color w:val="000000"/>
                <w:sz w:val="24"/>
                <w:szCs w:val="24"/>
              </w:rPr>
              <w:t>"</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1008,9</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1047,9</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Поронайский</w:t>
            </w:r>
            <w:proofErr w:type="spellEnd"/>
            <w:r>
              <w:rPr>
                <w:rFonts w:ascii="Times New Roman" w:hAnsi="Times New Roman" w:cs="Times New Roman"/>
                <w:color w:val="000000"/>
                <w:sz w:val="24"/>
                <w:szCs w:val="24"/>
              </w:rPr>
              <w:t xml:space="preserve">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1095,1</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1137,5</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Углегорский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1030,0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1069,9</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"Холмский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1071,2</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1112,6</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"Анивский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523,8</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544,1</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"Курильский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750,6</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779,7</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Макаровский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372,6</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387,0</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 xml:space="preserve">"Городской округ </w:t>
            </w:r>
            <w:proofErr w:type="spellStart"/>
            <w:r>
              <w:rPr>
                <w:rFonts w:ascii="Times New Roman" w:hAnsi="Times New Roman" w:cs="Times New Roman"/>
                <w:color w:val="000000"/>
                <w:sz w:val="24"/>
                <w:szCs w:val="24"/>
              </w:rPr>
              <w:t>Ногликский</w:t>
            </w:r>
            <w:proofErr w:type="spellEnd"/>
            <w:r>
              <w:rPr>
                <w:rFonts w:ascii="Times New Roman" w:hAnsi="Times New Roman" w:cs="Times New Roman"/>
                <w:color w:val="000000"/>
                <w:sz w:val="24"/>
                <w:szCs w:val="24"/>
              </w:rPr>
              <w:t>"</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764,1</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793,5</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"Смирныховский"</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492,8</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511,9</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Северо-Курильский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566,5</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588,5</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Томаринский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386,8</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402,0</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"Тымовский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414,2</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430,2</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"Южно-Курильский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615,1</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638,9</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Нераспределенная сумма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600,0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600,0</w:t>
            </w:r>
          </w:p>
        </w:tc>
      </w:tr>
      <w:tr w:rsidR="00094683">
        <w:trPr>
          <w:gridAfter w:val="1"/>
          <w:wAfter w:w="25" w:type="dxa"/>
          <w:trHeight w:val="336"/>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4"/>
                <w:szCs w:val="24"/>
              </w:rPr>
              <w:t>Итого</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4"/>
                <w:szCs w:val="24"/>
              </w:rPr>
              <w:t>15410,7</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4"/>
                <w:szCs w:val="24"/>
              </w:rPr>
              <w:t>15983,6</w:t>
            </w:r>
          </w:p>
        </w:tc>
      </w:tr>
      <w:tr w:rsidR="003D731B" w:rsidTr="003D731B">
        <w:trPr>
          <w:gridAfter w:val="1"/>
          <w:wAfter w:w="25" w:type="dxa"/>
          <w:trHeight w:val="349"/>
        </w:trPr>
        <w:tc>
          <w:tcPr>
            <w:tcW w:w="5640" w:type="dxa"/>
            <w:tcMar>
              <w:top w:w="0" w:type="dxa"/>
              <w:left w:w="0" w:type="dxa"/>
              <w:bottom w:w="0" w:type="dxa"/>
              <w:right w:w="0" w:type="dxa"/>
            </w:tcMar>
          </w:tcPr>
          <w:p w:rsidR="00094683" w:rsidRDefault="00094683">
            <w:pPr>
              <w:widowControl w:val="0"/>
              <w:autoSpaceDE w:val="0"/>
              <w:autoSpaceDN w:val="0"/>
              <w:adjustRightInd w:val="0"/>
              <w:spacing w:after="0" w:line="240" w:lineRule="auto"/>
              <w:rPr>
                <w:rFonts w:ascii="Arial" w:hAnsi="Arial" w:cs="Arial"/>
                <w:sz w:val="2"/>
                <w:szCs w:val="2"/>
              </w:rPr>
            </w:pPr>
          </w:p>
        </w:tc>
        <w:tc>
          <w:tcPr>
            <w:tcW w:w="3921" w:type="dxa"/>
            <w:gridSpan w:val="2"/>
            <w:tcMar>
              <w:top w:w="0" w:type="dxa"/>
              <w:left w:w="0" w:type="dxa"/>
              <w:bottom w:w="0" w:type="dxa"/>
              <w:right w:w="0" w:type="dxa"/>
            </w:tcMar>
          </w:tcPr>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Таблица 5</w:t>
            </w:r>
          </w:p>
        </w:tc>
      </w:tr>
      <w:tr w:rsidR="003D731B" w:rsidTr="003D731B">
        <w:trPr>
          <w:trHeight w:val="845"/>
        </w:trPr>
        <w:tc>
          <w:tcPr>
            <w:tcW w:w="9586" w:type="dxa"/>
            <w:gridSpan w:val="4"/>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proofErr w:type="gramStart"/>
            <w:r>
              <w:rPr>
                <w:rFonts w:ascii="Times New Roman" w:hAnsi="Times New Roman" w:cs="Times New Roman"/>
                <w:b/>
                <w:bCs/>
                <w:color w:val="000000"/>
                <w:sz w:val="24"/>
                <w:szCs w:val="24"/>
              </w:rPr>
              <w:lastRenderedPageBreak/>
              <w:t>Распределение субвенции муниципальным образованиям Сахалинской области на реализацию Закона Сахалинской области "О наделении органов местного самоуправления государственными полномочиями Сахалинской области по регистрации и учету граждан, имеющих право на получение жилищных субсидий в связи с переселением из районов Крайнего Севера и приравненных к ним местностей" на плановый период 2020 и 2021 годов</w:t>
            </w:r>
            <w:proofErr w:type="gramEnd"/>
          </w:p>
        </w:tc>
      </w:tr>
      <w:tr w:rsidR="003D731B" w:rsidTr="003D731B">
        <w:trPr>
          <w:gridAfter w:val="1"/>
          <w:wAfter w:w="25" w:type="dxa"/>
          <w:trHeight w:val="287"/>
        </w:trPr>
        <w:tc>
          <w:tcPr>
            <w:tcW w:w="5640" w:type="dxa"/>
            <w:tcMar>
              <w:top w:w="0" w:type="dxa"/>
              <w:left w:w="0" w:type="dxa"/>
              <w:bottom w:w="0" w:type="dxa"/>
              <w:right w:w="0" w:type="dxa"/>
            </w:tcMar>
          </w:tcPr>
          <w:p w:rsidR="00094683" w:rsidRDefault="00094683">
            <w:pPr>
              <w:widowControl w:val="0"/>
              <w:autoSpaceDE w:val="0"/>
              <w:autoSpaceDN w:val="0"/>
              <w:adjustRightInd w:val="0"/>
              <w:spacing w:after="0" w:line="240" w:lineRule="auto"/>
              <w:rPr>
                <w:rFonts w:ascii="Arial" w:hAnsi="Arial" w:cs="Arial"/>
                <w:sz w:val="2"/>
                <w:szCs w:val="2"/>
              </w:rPr>
            </w:pPr>
          </w:p>
        </w:tc>
        <w:tc>
          <w:tcPr>
            <w:tcW w:w="3921" w:type="dxa"/>
            <w:gridSpan w:val="2"/>
            <w:tcMar>
              <w:top w:w="0" w:type="dxa"/>
              <w:left w:w="0" w:type="dxa"/>
              <w:bottom w:w="0" w:type="dxa"/>
              <w:right w:w="0" w:type="dxa"/>
            </w:tcMar>
            <w:vAlign w:val="bottom"/>
          </w:tcPr>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(тыс. рублей)</w:t>
            </w:r>
          </w:p>
        </w:tc>
      </w:tr>
      <w:tr w:rsidR="003D731B" w:rsidTr="003D731B">
        <w:trPr>
          <w:gridAfter w:val="1"/>
          <w:wAfter w:w="25" w:type="dxa"/>
          <w:trHeight w:val="354"/>
        </w:trPr>
        <w:tc>
          <w:tcPr>
            <w:tcW w:w="564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Муниципальные образования</w:t>
            </w:r>
          </w:p>
        </w:tc>
        <w:tc>
          <w:tcPr>
            <w:tcW w:w="3921"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Сумма</w:t>
            </w:r>
          </w:p>
        </w:tc>
      </w:tr>
      <w:tr w:rsidR="00094683">
        <w:trPr>
          <w:gridAfter w:val="1"/>
          <w:wAfter w:w="25" w:type="dxa"/>
          <w:trHeight w:val="277"/>
        </w:trPr>
        <w:tc>
          <w:tcPr>
            <w:tcW w:w="564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094683">
            <w:pPr>
              <w:widowControl w:val="0"/>
              <w:autoSpaceDE w:val="0"/>
              <w:autoSpaceDN w:val="0"/>
              <w:adjustRightInd w:val="0"/>
              <w:spacing w:after="0" w:line="240" w:lineRule="auto"/>
              <w:rPr>
                <w:rFonts w:ascii="Arial" w:hAnsi="Arial" w:cs="Arial"/>
                <w:sz w:val="2"/>
                <w:szCs w:val="2"/>
              </w:rPr>
            </w:pP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2020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2021</w:t>
            </w:r>
          </w:p>
        </w:tc>
      </w:tr>
      <w:tr w:rsidR="00094683">
        <w:trPr>
          <w:gridAfter w:val="1"/>
          <w:wAfter w:w="25" w:type="dxa"/>
          <w:trHeight w:val="295"/>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2</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3</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"Город Южно-Сахалинск"</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143,5</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149,1</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"Александровск-Сахалинский район"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460,4</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478,2</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Долинский</w:t>
            </w:r>
            <w:proofErr w:type="spellEnd"/>
            <w:r>
              <w:rPr>
                <w:rFonts w:ascii="Times New Roman" w:hAnsi="Times New Roman" w:cs="Times New Roman"/>
                <w:color w:val="000000"/>
                <w:sz w:val="24"/>
                <w:szCs w:val="24"/>
              </w:rPr>
              <w:t>" Сахалинской области Российской Федерации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189,0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196,3</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Корсаковский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112,5</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116,9</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Невельский</w:t>
            </w:r>
            <w:proofErr w:type="spellEnd"/>
            <w:r>
              <w:rPr>
                <w:rFonts w:ascii="Times New Roman" w:hAnsi="Times New Roman" w:cs="Times New Roman"/>
                <w:color w:val="000000"/>
                <w:sz w:val="24"/>
                <w:szCs w:val="24"/>
              </w:rPr>
              <w:t xml:space="preserve"> городской округ" Сахалинской области Российской Федерации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317,7</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330,0</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Охинский</w:t>
            </w:r>
            <w:proofErr w:type="spellEnd"/>
            <w:r>
              <w:rPr>
                <w:rFonts w:ascii="Times New Roman" w:hAnsi="Times New Roman" w:cs="Times New Roman"/>
                <w:color w:val="000000"/>
                <w:sz w:val="24"/>
                <w:szCs w:val="24"/>
              </w:rPr>
              <w:t>"</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1828,3</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1898,6</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Поронайский</w:t>
            </w:r>
            <w:proofErr w:type="spellEnd"/>
            <w:r>
              <w:rPr>
                <w:rFonts w:ascii="Times New Roman" w:hAnsi="Times New Roman" w:cs="Times New Roman"/>
                <w:color w:val="000000"/>
                <w:sz w:val="24"/>
                <w:szCs w:val="24"/>
              </w:rPr>
              <w:t xml:space="preserve">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680,7</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707,0</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Углегорский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648,7</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673,6</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"Холмский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644,6</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669,3</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"Анивский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19,7</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20,4</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"Курильский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117,1</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121,6</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Макаровский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146,9</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152,6</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 xml:space="preserve">"Городской округ </w:t>
            </w:r>
            <w:proofErr w:type="spellStart"/>
            <w:r>
              <w:rPr>
                <w:rFonts w:ascii="Times New Roman" w:hAnsi="Times New Roman" w:cs="Times New Roman"/>
                <w:color w:val="000000"/>
                <w:sz w:val="24"/>
                <w:szCs w:val="24"/>
              </w:rPr>
              <w:t>Ногликский</w:t>
            </w:r>
            <w:proofErr w:type="spellEnd"/>
            <w:r>
              <w:rPr>
                <w:rFonts w:ascii="Times New Roman" w:hAnsi="Times New Roman" w:cs="Times New Roman"/>
                <w:color w:val="000000"/>
                <w:sz w:val="24"/>
                <w:szCs w:val="24"/>
              </w:rPr>
              <w:t>"</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159,8</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166,0</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"Смирныховский"</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113,7</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118,1</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Северо-Курильский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139,3</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144,7</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Томаринский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257,2</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267,1</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"Тымовский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158,3</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164,4</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"Южно-Курильский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321,6</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334,0</w:t>
            </w:r>
          </w:p>
        </w:tc>
      </w:tr>
      <w:tr w:rsidR="00094683">
        <w:trPr>
          <w:gridAfter w:val="1"/>
          <w:wAfter w:w="25" w:type="dxa"/>
          <w:trHeight w:val="336"/>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4"/>
                <w:szCs w:val="24"/>
              </w:rPr>
              <w:t>Итого</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4"/>
                <w:szCs w:val="24"/>
              </w:rPr>
              <w:t>6459,0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4"/>
                <w:szCs w:val="24"/>
              </w:rPr>
              <w:t>6707,9</w:t>
            </w:r>
          </w:p>
        </w:tc>
      </w:tr>
      <w:tr w:rsidR="003D731B" w:rsidTr="003D731B">
        <w:trPr>
          <w:gridAfter w:val="1"/>
          <w:wAfter w:w="25" w:type="dxa"/>
          <w:trHeight w:val="349"/>
        </w:trPr>
        <w:tc>
          <w:tcPr>
            <w:tcW w:w="5640" w:type="dxa"/>
            <w:tcMar>
              <w:top w:w="0" w:type="dxa"/>
              <w:left w:w="0" w:type="dxa"/>
              <w:bottom w:w="0" w:type="dxa"/>
              <w:right w:w="0" w:type="dxa"/>
            </w:tcMar>
          </w:tcPr>
          <w:p w:rsidR="00094683" w:rsidRDefault="00094683">
            <w:pPr>
              <w:widowControl w:val="0"/>
              <w:autoSpaceDE w:val="0"/>
              <w:autoSpaceDN w:val="0"/>
              <w:adjustRightInd w:val="0"/>
              <w:spacing w:after="0" w:line="240" w:lineRule="auto"/>
              <w:rPr>
                <w:rFonts w:ascii="Arial" w:hAnsi="Arial" w:cs="Arial"/>
                <w:sz w:val="2"/>
                <w:szCs w:val="2"/>
              </w:rPr>
            </w:pPr>
          </w:p>
        </w:tc>
        <w:tc>
          <w:tcPr>
            <w:tcW w:w="3921" w:type="dxa"/>
            <w:gridSpan w:val="2"/>
            <w:tcMar>
              <w:top w:w="0" w:type="dxa"/>
              <w:left w:w="0" w:type="dxa"/>
              <w:bottom w:w="0" w:type="dxa"/>
              <w:right w:w="0" w:type="dxa"/>
            </w:tcMar>
          </w:tcPr>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Таблица 6</w:t>
            </w:r>
          </w:p>
        </w:tc>
      </w:tr>
      <w:tr w:rsidR="003D731B" w:rsidTr="003D731B">
        <w:trPr>
          <w:trHeight w:val="845"/>
        </w:trPr>
        <w:tc>
          <w:tcPr>
            <w:tcW w:w="9586" w:type="dxa"/>
            <w:gridSpan w:val="4"/>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lastRenderedPageBreak/>
              <w:t>Распределение субвенции муниципальным образованиям Сахалинской области на реализацию Закона Сахалинской области "О наделении органов местного самоуправления государственными полномочиями Сахалинской области по созданию и организации деятельности комиссий по делам несовершеннолетних и защите их прав" на плановый период 2020 и 2021 годов</w:t>
            </w:r>
          </w:p>
        </w:tc>
      </w:tr>
      <w:tr w:rsidR="003D731B" w:rsidTr="003D731B">
        <w:trPr>
          <w:gridAfter w:val="1"/>
          <w:wAfter w:w="25" w:type="dxa"/>
          <w:trHeight w:val="287"/>
        </w:trPr>
        <w:tc>
          <w:tcPr>
            <w:tcW w:w="5640" w:type="dxa"/>
            <w:tcMar>
              <w:top w:w="0" w:type="dxa"/>
              <w:left w:w="0" w:type="dxa"/>
              <w:bottom w:w="0" w:type="dxa"/>
              <w:right w:w="0" w:type="dxa"/>
            </w:tcMar>
          </w:tcPr>
          <w:p w:rsidR="00094683" w:rsidRDefault="00094683">
            <w:pPr>
              <w:widowControl w:val="0"/>
              <w:autoSpaceDE w:val="0"/>
              <w:autoSpaceDN w:val="0"/>
              <w:adjustRightInd w:val="0"/>
              <w:spacing w:after="0" w:line="240" w:lineRule="auto"/>
              <w:rPr>
                <w:rFonts w:ascii="Arial" w:hAnsi="Arial" w:cs="Arial"/>
                <w:sz w:val="2"/>
                <w:szCs w:val="2"/>
              </w:rPr>
            </w:pPr>
          </w:p>
        </w:tc>
        <w:tc>
          <w:tcPr>
            <w:tcW w:w="3921" w:type="dxa"/>
            <w:gridSpan w:val="2"/>
            <w:tcMar>
              <w:top w:w="0" w:type="dxa"/>
              <w:left w:w="0" w:type="dxa"/>
              <w:bottom w:w="0" w:type="dxa"/>
              <w:right w:w="0" w:type="dxa"/>
            </w:tcMar>
            <w:vAlign w:val="bottom"/>
          </w:tcPr>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(тыс. рублей)</w:t>
            </w:r>
          </w:p>
        </w:tc>
      </w:tr>
      <w:tr w:rsidR="003D731B" w:rsidTr="003D731B">
        <w:trPr>
          <w:gridAfter w:val="1"/>
          <w:wAfter w:w="25" w:type="dxa"/>
          <w:trHeight w:val="354"/>
        </w:trPr>
        <w:tc>
          <w:tcPr>
            <w:tcW w:w="564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Муниципальные образования</w:t>
            </w:r>
          </w:p>
        </w:tc>
        <w:tc>
          <w:tcPr>
            <w:tcW w:w="3921"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Сумма</w:t>
            </w:r>
          </w:p>
        </w:tc>
      </w:tr>
      <w:tr w:rsidR="00094683">
        <w:trPr>
          <w:gridAfter w:val="1"/>
          <w:wAfter w:w="25" w:type="dxa"/>
          <w:trHeight w:val="277"/>
        </w:trPr>
        <w:tc>
          <w:tcPr>
            <w:tcW w:w="564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094683">
            <w:pPr>
              <w:widowControl w:val="0"/>
              <w:autoSpaceDE w:val="0"/>
              <w:autoSpaceDN w:val="0"/>
              <w:adjustRightInd w:val="0"/>
              <w:spacing w:after="0" w:line="240" w:lineRule="auto"/>
              <w:rPr>
                <w:rFonts w:ascii="Arial" w:hAnsi="Arial" w:cs="Arial"/>
                <w:sz w:val="2"/>
                <w:szCs w:val="2"/>
              </w:rPr>
            </w:pP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2020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2021</w:t>
            </w:r>
          </w:p>
        </w:tc>
      </w:tr>
      <w:tr w:rsidR="00094683">
        <w:trPr>
          <w:gridAfter w:val="1"/>
          <w:wAfter w:w="25" w:type="dxa"/>
          <w:trHeight w:val="295"/>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2</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3</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"Город Южно-Сахалинск"</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9058,8</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9407,8</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"Александровск-Сахалинский район"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816,6</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848,0</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Долинский</w:t>
            </w:r>
            <w:proofErr w:type="spellEnd"/>
            <w:r>
              <w:rPr>
                <w:rFonts w:ascii="Times New Roman" w:hAnsi="Times New Roman" w:cs="Times New Roman"/>
                <w:color w:val="000000"/>
                <w:sz w:val="24"/>
                <w:szCs w:val="24"/>
              </w:rPr>
              <w:t>" Сахалинской области Российской Федерации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1417,0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1471,6</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Корсаковский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2311,9</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2400,7</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Невельский</w:t>
            </w:r>
            <w:proofErr w:type="spellEnd"/>
            <w:r>
              <w:rPr>
                <w:rFonts w:ascii="Times New Roman" w:hAnsi="Times New Roman" w:cs="Times New Roman"/>
                <w:color w:val="000000"/>
                <w:sz w:val="24"/>
                <w:szCs w:val="24"/>
              </w:rPr>
              <w:t xml:space="preserve"> городской округ" Сахалинской области Российской Федерации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1417,0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1471,6</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Охинский</w:t>
            </w:r>
            <w:proofErr w:type="spellEnd"/>
            <w:r>
              <w:rPr>
                <w:rFonts w:ascii="Times New Roman" w:hAnsi="Times New Roman" w:cs="Times New Roman"/>
                <w:color w:val="000000"/>
                <w:sz w:val="24"/>
                <w:szCs w:val="24"/>
              </w:rPr>
              <w:t>"</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1599,2</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1660,9</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Поронайский</w:t>
            </w:r>
            <w:proofErr w:type="spellEnd"/>
            <w:r>
              <w:rPr>
                <w:rFonts w:ascii="Times New Roman" w:hAnsi="Times New Roman" w:cs="Times New Roman"/>
                <w:color w:val="000000"/>
                <w:sz w:val="24"/>
                <w:szCs w:val="24"/>
              </w:rPr>
              <w:t xml:space="preserve">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1889,4</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1962,1</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Углегорский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1727,2</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1793,8</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"Холмский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2025,6</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2103,5</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"Анивский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1191,0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1236,8</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"Курильский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956,7</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993,6</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Макаровский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760,8</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790,0</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 xml:space="preserve">"Городской округ </w:t>
            </w:r>
            <w:proofErr w:type="spellStart"/>
            <w:r>
              <w:rPr>
                <w:rFonts w:ascii="Times New Roman" w:hAnsi="Times New Roman" w:cs="Times New Roman"/>
                <w:color w:val="000000"/>
                <w:sz w:val="24"/>
                <w:szCs w:val="24"/>
              </w:rPr>
              <w:t>Ногликский</w:t>
            </w:r>
            <w:proofErr w:type="spellEnd"/>
            <w:r>
              <w:rPr>
                <w:rFonts w:ascii="Times New Roman" w:hAnsi="Times New Roman" w:cs="Times New Roman"/>
                <w:color w:val="000000"/>
                <w:sz w:val="24"/>
                <w:szCs w:val="24"/>
              </w:rPr>
              <w:t>"</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1835,4</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1906,0</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"Смирныховский"</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864,8</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898,1</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Северо-Курильский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1264,9</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1313,6</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Томаринский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1240,8</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1288,7</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"Тымовский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1435,0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1490,3</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"Южно-Курильский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1367,0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1419,7</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Нераспределенная сумма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700,0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700,0</w:t>
            </w:r>
          </w:p>
        </w:tc>
      </w:tr>
      <w:tr w:rsidR="00094683">
        <w:trPr>
          <w:gridAfter w:val="1"/>
          <w:wAfter w:w="25" w:type="dxa"/>
          <w:trHeight w:val="336"/>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4"/>
                <w:szCs w:val="24"/>
              </w:rPr>
              <w:t>Итого</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4"/>
                <w:szCs w:val="24"/>
              </w:rPr>
              <w:t>33879,1</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4"/>
                <w:szCs w:val="24"/>
              </w:rPr>
              <w:t>35156,8</w:t>
            </w:r>
          </w:p>
        </w:tc>
      </w:tr>
      <w:tr w:rsidR="003D731B" w:rsidTr="003D731B">
        <w:trPr>
          <w:gridAfter w:val="1"/>
          <w:wAfter w:w="25" w:type="dxa"/>
          <w:trHeight w:val="349"/>
        </w:trPr>
        <w:tc>
          <w:tcPr>
            <w:tcW w:w="5640" w:type="dxa"/>
            <w:tcMar>
              <w:top w:w="0" w:type="dxa"/>
              <w:left w:w="0" w:type="dxa"/>
              <w:bottom w:w="0" w:type="dxa"/>
              <w:right w:w="0" w:type="dxa"/>
            </w:tcMar>
          </w:tcPr>
          <w:p w:rsidR="00094683" w:rsidRDefault="00094683">
            <w:pPr>
              <w:widowControl w:val="0"/>
              <w:autoSpaceDE w:val="0"/>
              <w:autoSpaceDN w:val="0"/>
              <w:adjustRightInd w:val="0"/>
              <w:spacing w:after="0" w:line="240" w:lineRule="auto"/>
              <w:rPr>
                <w:rFonts w:ascii="Arial" w:hAnsi="Arial" w:cs="Arial"/>
                <w:sz w:val="2"/>
                <w:szCs w:val="2"/>
              </w:rPr>
            </w:pPr>
          </w:p>
        </w:tc>
        <w:tc>
          <w:tcPr>
            <w:tcW w:w="3921" w:type="dxa"/>
            <w:gridSpan w:val="2"/>
            <w:tcMar>
              <w:top w:w="0" w:type="dxa"/>
              <w:left w:w="0" w:type="dxa"/>
              <w:bottom w:w="0" w:type="dxa"/>
              <w:right w:w="0" w:type="dxa"/>
            </w:tcMar>
          </w:tcPr>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Таблица 7</w:t>
            </w:r>
          </w:p>
        </w:tc>
      </w:tr>
      <w:tr w:rsidR="003D731B" w:rsidTr="003D731B">
        <w:trPr>
          <w:trHeight w:val="845"/>
        </w:trPr>
        <w:tc>
          <w:tcPr>
            <w:tcW w:w="9586" w:type="dxa"/>
            <w:gridSpan w:val="4"/>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lastRenderedPageBreak/>
              <w:t>Распределение субвенции муниципальным образованиям Сахалинской области из областного бюджета Сахалинской области, предоставляемой за счет субвенции областному бюджету Сахалинской области из федерального бюджета на осуществление государственных полномочий по первичному воинскому учету на территориях, где отсутствуют военные комиссариаты, на плановый период 2020 и 2021 годов</w:t>
            </w:r>
          </w:p>
        </w:tc>
      </w:tr>
      <w:tr w:rsidR="003D731B" w:rsidTr="003D731B">
        <w:trPr>
          <w:gridAfter w:val="1"/>
          <w:wAfter w:w="25" w:type="dxa"/>
          <w:trHeight w:val="287"/>
        </w:trPr>
        <w:tc>
          <w:tcPr>
            <w:tcW w:w="5640" w:type="dxa"/>
            <w:tcMar>
              <w:top w:w="0" w:type="dxa"/>
              <w:left w:w="0" w:type="dxa"/>
              <w:bottom w:w="0" w:type="dxa"/>
              <w:right w:w="0" w:type="dxa"/>
            </w:tcMar>
          </w:tcPr>
          <w:p w:rsidR="00094683" w:rsidRDefault="00094683">
            <w:pPr>
              <w:widowControl w:val="0"/>
              <w:autoSpaceDE w:val="0"/>
              <w:autoSpaceDN w:val="0"/>
              <w:adjustRightInd w:val="0"/>
              <w:spacing w:after="0" w:line="240" w:lineRule="auto"/>
              <w:rPr>
                <w:rFonts w:ascii="Arial" w:hAnsi="Arial" w:cs="Arial"/>
                <w:sz w:val="2"/>
                <w:szCs w:val="2"/>
              </w:rPr>
            </w:pPr>
          </w:p>
        </w:tc>
        <w:tc>
          <w:tcPr>
            <w:tcW w:w="3921" w:type="dxa"/>
            <w:gridSpan w:val="2"/>
            <w:tcMar>
              <w:top w:w="0" w:type="dxa"/>
              <w:left w:w="0" w:type="dxa"/>
              <w:bottom w:w="0" w:type="dxa"/>
              <w:right w:w="0" w:type="dxa"/>
            </w:tcMar>
            <w:vAlign w:val="bottom"/>
          </w:tcPr>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(тыс. рублей)</w:t>
            </w:r>
          </w:p>
        </w:tc>
      </w:tr>
      <w:tr w:rsidR="003D731B" w:rsidTr="003D731B">
        <w:trPr>
          <w:gridAfter w:val="1"/>
          <w:wAfter w:w="25" w:type="dxa"/>
          <w:trHeight w:val="354"/>
        </w:trPr>
        <w:tc>
          <w:tcPr>
            <w:tcW w:w="564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Муниципальные образования</w:t>
            </w:r>
          </w:p>
        </w:tc>
        <w:tc>
          <w:tcPr>
            <w:tcW w:w="3921"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Сумма</w:t>
            </w:r>
          </w:p>
        </w:tc>
      </w:tr>
      <w:tr w:rsidR="00094683">
        <w:trPr>
          <w:gridAfter w:val="1"/>
          <w:wAfter w:w="25" w:type="dxa"/>
          <w:trHeight w:val="277"/>
        </w:trPr>
        <w:tc>
          <w:tcPr>
            <w:tcW w:w="564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094683">
            <w:pPr>
              <w:widowControl w:val="0"/>
              <w:autoSpaceDE w:val="0"/>
              <w:autoSpaceDN w:val="0"/>
              <w:adjustRightInd w:val="0"/>
              <w:spacing w:after="0" w:line="240" w:lineRule="auto"/>
              <w:rPr>
                <w:rFonts w:ascii="Arial" w:hAnsi="Arial" w:cs="Arial"/>
                <w:sz w:val="2"/>
                <w:szCs w:val="2"/>
              </w:rPr>
            </w:pP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2020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2021</w:t>
            </w:r>
          </w:p>
        </w:tc>
      </w:tr>
      <w:tr w:rsidR="00094683">
        <w:trPr>
          <w:gridAfter w:val="1"/>
          <w:wAfter w:w="25" w:type="dxa"/>
          <w:trHeight w:val="295"/>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2</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3</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"Александровск-Сахалинский район"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983,7</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1012,8</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Макаровский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491,8</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506,5</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"Смирныховский"</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983,7</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1012,8</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Северо-Курильский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633,7</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653,3</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Томаринский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983,7</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1012,8</w:t>
            </w:r>
          </w:p>
        </w:tc>
      </w:tr>
      <w:tr w:rsidR="00094683">
        <w:trPr>
          <w:gridAfter w:val="1"/>
          <w:wAfter w:w="25" w:type="dxa"/>
          <w:trHeight w:val="336"/>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4"/>
                <w:szCs w:val="24"/>
              </w:rPr>
              <w:t>Итого</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4"/>
                <w:szCs w:val="24"/>
              </w:rPr>
              <w:t>4076,6</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4"/>
                <w:szCs w:val="24"/>
              </w:rPr>
              <w:t>4198,2</w:t>
            </w:r>
          </w:p>
        </w:tc>
      </w:tr>
      <w:tr w:rsidR="003D731B" w:rsidTr="003D731B">
        <w:trPr>
          <w:gridAfter w:val="1"/>
          <w:wAfter w:w="25" w:type="dxa"/>
          <w:trHeight w:val="349"/>
        </w:trPr>
        <w:tc>
          <w:tcPr>
            <w:tcW w:w="5640" w:type="dxa"/>
            <w:tcMar>
              <w:top w:w="0" w:type="dxa"/>
              <w:left w:w="0" w:type="dxa"/>
              <w:bottom w:w="0" w:type="dxa"/>
              <w:right w:w="0" w:type="dxa"/>
            </w:tcMar>
          </w:tcPr>
          <w:p w:rsidR="00094683" w:rsidRDefault="00094683">
            <w:pPr>
              <w:widowControl w:val="0"/>
              <w:autoSpaceDE w:val="0"/>
              <w:autoSpaceDN w:val="0"/>
              <w:adjustRightInd w:val="0"/>
              <w:spacing w:after="0" w:line="240" w:lineRule="auto"/>
              <w:rPr>
                <w:rFonts w:ascii="Arial" w:hAnsi="Arial" w:cs="Arial"/>
                <w:sz w:val="2"/>
                <w:szCs w:val="2"/>
              </w:rPr>
            </w:pPr>
          </w:p>
        </w:tc>
        <w:tc>
          <w:tcPr>
            <w:tcW w:w="3921" w:type="dxa"/>
            <w:gridSpan w:val="2"/>
            <w:tcMar>
              <w:top w:w="0" w:type="dxa"/>
              <w:left w:w="0" w:type="dxa"/>
              <w:bottom w:w="0" w:type="dxa"/>
              <w:right w:w="0" w:type="dxa"/>
            </w:tcMar>
          </w:tcPr>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Таблица 8</w:t>
            </w:r>
          </w:p>
        </w:tc>
      </w:tr>
      <w:tr w:rsidR="003D731B" w:rsidTr="003D731B">
        <w:trPr>
          <w:trHeight w:val="845"/>
        </w:trPr>
        <w:tc>
          <w:tcPr>
            <w:tcW w:w="9586" w:type="dxa"/>
            <w:gridSpan w:val="4"/>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lastRenderedPageBreak/>
              <w:t>Распределение субвенции муниципальным образованиям Сахалинской области на реализацию Закона Сахалинской области "О дополнительной гарантии молодежи, проживающей и работающей в Сахалинской области" на плановый период 2020 и 2021 годов</w:t>
            </w:r>
          </w:p>
        </w:tc>
      </w:tr>
      <w:tr w:rsidR="003D731B" w:rsidTr="003D731B">
        <w:trPr>
          <w:gridAfter w:val="1"/>
          <w:wAfter w:w="25" w:type="dxa"/>
          <w:trHeight w:val="287"/>
        </w:trPr>
        <w:tc>
          <w:tcPr>
            <w:tcW w:w="5640" w:type="dxa"/>
            <w:tcMar>
              <w:top w:w="0" w:type="dxa"/>
              <w:left w:w="0" w:type="dxa"/>
              <w:bottom w:w="0" w:type="dxa"/>
              <w:right w:w="0" w:type="dxa"/>
            </w:tcMar>
          </w:tcPr>
          <w:p w:rsidR="00094683" w:rsidRDefault="00094683">
            <w:pPr>
              <w:widowControl w:val="0"/>
              <w:autoSpaceDE w:val="0"/>
              <w:autoSpaceDN w:val="0"/>
              <w:adjustRightInd w:val="0"/>
              <w:spacing w:after="0" w:line="240" w:lineRule="auto"/>
              <w:rPr>
                <w:rFonts w:ascii="Arial" w:hAnsi="Arial" w:cs="Arial"/>
                <w:sz w:val="2"/>
                <w:szCs w:val="2"/>
              </w:rPr>
            </w:pPr>
          </w:p>
        </w:tc>
        <w:tc>
          <w:tcPr>
            <w:tcW w:w="3921" w:type="dxa"/>
            <w:gridSpan w:val="2"/>
            <w:tcMar>
              <w:top w:w="0" w:type="dxa"/>
              <w:left w:w="0" w:type="dxa"/>
              <w:bottom w:w="0" w:type="dxa"/>
              <w:right w:w="0" w:type="dxa"/>
            </w:tcMar>
            <w:vAlign w:val="bottom"/>
          </w:tcPr>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(тыс. рублей)</w:t>
            </w:r>
          </w:p>
        </w:tc>
      </w:tr>
      <w:tr w:rsidR="003D731B" w:rsidTr="003D731B">
        <w:trPr>
          <w:gridAfter w:val="1"/>
          <w:wAfter w:w="25" w:type="dxa"/>
          <w:trHeight w:val="354"/>
        </w:trPr>
        <w:tc>
          <w:tcPr>
            <w:tcW w:w="564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Муниципальные образования</w:t>
            </w:r>
          </w:p>
        </w:tc>
        <w:tc>
          <w:tcPr>
            <w:tcW w:w="3921"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Сумма</w:t>
            </w:r>
          </w:p>
        </w:tc>
      </w:tr>
      <w:tr w:rsidR="00094683">
        <w:trPr>
          <w:gridAfter w:val="1"/>
          <w:wAfter w:w="25" w:type="dxa"/>
          <w:trHeight w:val="277"/>
        </w:trPr>
        <w:tc>
          <w:tcPr>
            <w:tcW w:w="564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094683">
            <w:pPr>
              <w:widowControl w:val="0"/>
              <w:autoSpaceDE w:val="0"/>
              <w:autoSpaceDN w:val="0"/>
              <w:adjustRightInd w:val="0"/>
              <w:spacing w:after="0" w:line="240" w:lineRule="auto"/>
              <w:rPr>
                <w:rFonts w:ascii="Arial" w:hAnsi="Arial" w:cs="Arial"/>
                <w:sz w:val="2"/>
                <w:szCs w:val="2"/>
              </w:rPr>
            </w:pP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2020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2021</w:t>
            </w:r>
          </w:p>
        </w:tc>
      </w:tr>
      <w:tr w:rsidR="00094683">
        <w:trPr>
          <w:gridAfter w:val="1"/>
          <w:wAfter w:w="25" w:type="dxa"/>
          <w:trHeight w:val="295"/>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2</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3</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"Город Южно-Сахалинск"</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8790,0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9142,0</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"Александровск-Сахалинский район"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258,0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269,0</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Долинский</w:t>
            </w:r>
            <w:proofErr w:type="spellEnd"/>
            <w:r>
              <w:rPr>
                <w:rFonts w:ascii="Times New Roman" w:hAnsi="Times New Roman" w:cs="Times New Roman"/>
                <w:color w:val="000000"/>
                <w:sz w:val="24"/>
                <w:szCs w:val="24"/>
              </w:rPr>
              <w:t>" Сахалинской области Российской Федерации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1164,0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1211,0</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Корсаковский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1588,0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1652,0</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Невельский</w:t>
            </w:r>
            <w:proofErr w:type="spellEnd"/>
            <w:r>
              <w:rPr>
                <w:rFonts w:ascii="Times New Roman" w:hAnsi="Times New Roman" w:cs="Times New Roman"/>
                <w:color w:val="000000"/>
                <w:sz w:val="24"/>
                <w:szCs w:val="24"/>
              </w:rPr>
              <w:t xml:space="preserve"> городской округ" Сахалинской области Российской Федерации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2118,0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2203,0</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Охинский</w:t>
            </w:r>
            <w:proofErr w:type="spellEnd"/>
            <w:r>
              <w:rPr>
                <w:rFonts w:ascii="Times New Roman" w:hAnsi="Times New Roman" w:cs="Times New Roman"/>
                <w:color w:val="000000"/>
                <w:sz w:val="24"/>
                <w:szCs w:val="24"/>
              </w:rPr>
              <w:t>"</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1635,0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1701,0</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Поронайский</w:t>
            </w:r>
            <w:proofErr w:type="spellEnd"/>
            <w:r>
              <w:rPr>
                <w:rFonts w:ascii="Times New Roman" w:hAnsi="Times New Roman" w:cs="Times New Roman"/>
                <w:color w:val="000000"/>
                <w:sz w:val="24"/>
                <w:szCs w:val="24"/>
              </w:rPr>
              <w:t xml:space="preserve">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1016,0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1057,0</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Углегорский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1692,0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1760,0</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"Холмский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591,0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615,0</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"Анивский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539,0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561,0</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Макаровский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420,0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437,0</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 xml:space="preserve">"Городской округ </w:t>
            </w:r>
            <w:proofErr w:type="spellStart"/>
            <w:r>
              <w:rPr>
                <w:rFonts w:ascii="Times New Roman" w:hAnsi="Times New Roman" w:cs="Times New Roman"/>
                <w:color w:val="000000"/>
                <w:sz w:val="24"/>
                <w:szCs w:val="24"/>
              </w:rPr>
              <w:t>Ногликский</w:t>
            </w:r>
            <w:proofErr w:type="spellEnd"/>
            <w:r>
              <w:rPr>
                <w:rFonts w:ascii="Times New Roman" w:hAnsi="Times New Roman" w:cs="Times New Roman"/>
                <w:color w:val="000000"/>
                <w:sz w:val="24"/>
                <w:szCs w:val="24"/>
              </w:rPr>
              <w:t>"</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604,0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629,0</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"Смирныховский"</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1673,0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1740,0</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Северо-Курильский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432,0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450,0</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"Тымовский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698,0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726,0</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"Южно-Курильский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614,0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639,0</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Нераспределенная сумма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1191,0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1239,0</w:t>
            </w:r>
          </w:p>
        </w:tc>
      </w:tr>
      <w:tr w:rsidR="00094683">
        <w:trPr>
          <w:gridAfter w:val="1"/>
          <w:wAfter w:w="25" w:type="dxa"/>
          <w:trHeight w:val="336"/>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4"/>
                <w:szCs w:val="24"/>
              </w:rPr>
              <w:t>Итого</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4"/>
                <w:szCs w:val="24"/>
              </w:rPr>
              <w:t>25023,0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4"/>
                <w:szCs w:val="24"/>
              </w:rPr>
              <w:t>26031,0</w:t>
            </w:r>
          </w:p>
        </w:tc>
      </w:tr>
      <w:tr w:rsidR="003D731B" w:rsidTr="003D731B">
        <w:trPr>
          <w:gridAfter w:val="1"/>
          <w:wAfter w:w="25" w:type="dxa"/>
          <w:trHeight w:val="349"/>
        </w:trPr>
        <w:tc>
          <w:tcPr>
            <w:tcW w:w="5640" w:type="dxa"/>
            <w:tcMar>
              <w:top w:w="0" w:type="dxa"/>
              <w:left w:w="0" w:type="dxa"/>
              <w:bottom w:w="0" w:type="dxa"/>
              <w:right w:w="0" w:type="dxa"/>
            </w:tcMar>
          </w:tcPr>
          <w:p w:rsidR="00094683" w:rsidRDefault="00094683">
            <w:pPr>
              <w:widowControl w:val="0"/>
              <w:autoSpaceDE w:val="0"/>
              <w:autoSpaceDN w:val="0"/>
              <w:adjustRightInd w:val="0"/>
              <w:spacing w:after="0" w:line="240" w:lineRule="auto"/>
              <w:rPr>
                <w:rFonts w:ascii="Arial" w:hAnsi="Arial" w:cs="Arial"/>
                <w:sz w:val="2"/>
                <w:szCs w:val="2"/>
              </w:rPr>
            </w:pPr>
          </w:p>
        </w:tc>
        <w:tc>
          <w:tcPr>
            <w:tcW w:w="3921" w:type="dxa"/>
            <w:gridSpan w:val="2"/>
            <w:tcMar>
              <w:top w:w="0" w:type="dxa"/>
              <w:left w:w="0" w:type="dxa"/>
              <w:bottom w:w="0" w:type="dxa"/>
              <w:right w:w="0" w:type="dxa"/>
            </w:tcMar>
          </w:tcPr>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Таблица 9</w:t>
            </w:r>
          </w:p>
        </w:tc>
      </w:tr>
      <w:tr w:rsidR="003D731B" w:rsidTr="003D731B">
        <w:trPr>
          <w:trHeight w:val="845"/>
        </w:trPr>
        <w:tc>
          <w:tcPr>
            <w:tcW w:w="9586" w:type="dxa"/>
            <w:gridSpan w:val="4"/>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lastRenderedPageBreak/>
              <w:t>Распределение субвенции муниципальным образованиям Сахалинской области на реализацию Закона Сахалинской области "О дополнительных мерах социальной поддержки отдельной категории педагогических работников, проживающих и работающих в Сахалинской области" на плановый период 2020 и 2021 годов</w:t>
            </w:r>
          </w:p>
        </w:tc>
      </w:tr>
      <w:tr w:rsidR="003D731B" w:rsidTr="003D731B">
        <w:trPr>
          <w:gridAfter w:val="1"/>
          <w:wAfter w:w="25" w:type="dxa"/>
          <w:trHeight w:val="287"/>
        </w:trPr>
        <w:tc>
          <w:tcPr>
            <w:tcW w:w="5640" w:type="dxa"/>
            <w:tcMar>
              <w:top w:w="0" w:type="dxa"/>
              <w:left w:w="0" w:type="dxa"/>
              <w:bottom w:w="0" w:type="dxa"/>
              <w:right w:w="0" w:type="dxa"/>
            </w:tcMar>
          </w:tcPr>
          <w:p w:rsidR="00094683" w:rsidRDefault="00094683">
            <w:pPr>
              <w:widowControl w:val="0"/>
              <w:autoSpaceDE w:val="0"/>
              <w:autoSpaceDN w:val="0"/>
              <w:adjustRightInd w:val="0"/>
              <w:spacing w:after="0" w:line="240" w:lineRule="auto"/>
              <w:rPr>
                <w:rFonts w:ascii="Arial" w:hAnsi="Arial" w:cs="Arial"/>
                <w:sz w:val="2"/>
                <w:szCs w:val="2"/>
              </w:rPr>
            </w:pPr>
          </w:p>
        </w:tc>
        <w:tc>
          <w:tcPr>
            <w:tcW w:w="3921" w:type="dxa"/>
            <w:gridSpan w:val="2"/>
            <w:tcMar>
              <w:top w:w="0" w:type="dxa"/>
              <w:left w:w="0" w:type="dxa"/>
              <w:bottom w:w="0" w:type="dxa"/>
              <w:right w:w="0" w:type="dxa"/>
            </w:tcMar>
            <w:vAlign w:val="bottom"/>
          </w:tcPr>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(тыс. рублей)</w:t>
            </w:r>
          </w:p>
        </w:tc>
      </w:tr>
      <w:tr w:rsidR="003D731B" w:rsidTr="003D731B">
        <w:trPr>
          <w:gridAfter w:val="1"/>
          <w:wAfter w:w="25" w:type="dxa"/>
          <w:trHeight w:val="354"/>
        </w:trPr>
        <w:tc>
          <w:tcPr>
            <w:tcW w:w="564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Муниципальные образования</w:t>
            </w:r>
          </w:p>
        </w:tc>
        <w:tc>
          <w:tcPr>
            <w:tcW w:w="3921"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Сумма</w:t>
            </w:r>
          </w:p>
        </w:tc>
      </w:tr>
      <w:tr w:rsidR="00094683">
        <w:trPr>
          <w:gridAfter w:val="1"/>
          <w:wAfter w:w="25" w:type="dxa"/>
          <w:trHeight w:val="277"/>
        </w:trPr>
        <w:tc>
          <w:tcPr>
            <w:tcW w:w="564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094683">
            <w:pPr>
              <w:widowControl w:val="0"/>
              <w:autoSpaceDE w:val="0"/>
              <w:autoSpaceDN w:val="0"/>
              <w:adjustRightInd w:val="0"/>
              <w:spacing w:after="0" w:line="240" w:lineRule="auto"/>
              <w:rPr>
                <w:rFonts w:ascii="Arial" w:hAnsi="Arial" w:cs="Arial"/>
                <w:sz w:val="2"/>
                <w:szCs w:val="2"/>
              </w:rPr>
            </w:pP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2020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2021</w:t>
            </w:r>
          </w:p>
        </w:tc>
      </w:tr>
      <w:tr w:rsidR="00094683">
        <w:trPr>
          <w:gridAfter w:val="1"/>
          <w:wAfter w:w="25" w:type="dxa"/>
          <w:trHeight w:val="295"/>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2</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3</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"Город Южно-Сахалинск"</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827,0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827,0</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Долинский</w:t>
            </w:r>
            <w:proofErr w:type="spellEnd"/>
            <w:r>
              <w:rPr>
                <w:rFonts w:ascii="Times New Roman" w:hAnsi="Times New Roman" w:cs="Times New Roman"/>
                <w:color w:val="000000"/>
                <w:sz w:val="24"/>
                <w:szCs w:val="24"/>
              </w:rPr>
              <w:t>" Сахалинской области Российской Федерации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1900,0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1900,0</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Корсаковский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506,8</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506,8</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Невельский</w:t>
            </w:r>
            <w:proofErr w:type="spellEnd"/>
            <w:r>
              <w:rPr>
                <w:rFonts w:ascii="Times New Roman" w:hAnsi="Times New Roman" w:cs="Times New Roman"/>
                <w:color w:val="000000"/>
                <w:sz w:val="24"/>
                <w:szCs w:val="24"/>
              </w:rPr>
              <w:t xml:space="preserve"> городской округ" Сахалинской области Российской Федерации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162,5</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162,5</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Охинский</w:t>
            </w:r>
            <w:proofErr w:type="spellEnd"/>
            <w:r>
              <w:rPr>
                <w:rFonts w:ascii="Times New Roman" w:hAnsi="Times New Roman" w:cs="Times New Roman"/>
                <w:color w:val="000000"/>
                <w:sz w:val="24"/>
                <w:szCs w:val="24"/>
              </w:rPr>
              <w:t>"</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87,0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87,0</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Поронайский</w:t>
            </w:r>
            <w:proofErr w:type="spellEnd"/>
            <w:r>
              <w:rPr>
                <w:rFonts w:ascii="Times New Roman" w:hAnsi="Times New Roman" w:cs="Times New Roman"/>
                <w:color w:val="000000"/>
                <w:sz w:val="24"/>
                <w:szCs w:val="24"/>
              </w:rPr>
              <w:t xml:space="preserve">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527,7</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527,7</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Углегорский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1096,4</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1096,4</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"Холмский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725,1</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725,1</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"Анивский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1299,0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1299,0</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Макаровский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302,5</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302,5</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Томаринский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84,7</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84,7</w:t>
            </w:r>
          </w:p>
        </w:tc>
      </w:tr>
      <w:tr w:rsidR="00094683">
        <w:trPr>
          <w:gridAfter w:val="1"/>
          <w:wAfter w:w="25" w:type="dxa"/>
          <w:trHeight w:val="336"/>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4"/>
                <w:szCs w:val="24"/>
              </w:rPr>
              <w:t>Итого</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4"/>
                <w:szCs w:val="24"/>
              </w:rPr>
              <w:t>7518,7</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4"/>
                <w:szCs w:val="24"/>
              </w:rPr>
              <w:t>7518,7</w:t>
            </w:r>
          </w:p>
        </w:tc>
      </w:tr>
      <w:tr w:rsidR="003D731B" w:rsidTr="003D731B">
        <w:trPr>
          <w:gridAfter w:val="1"/>
          <w:wAfter w:w="25" w:type="dxa"/>
          <w:trHeight w:val="349"/>
        </w:trPr>
        <w:tc>
          <w:tcPr>
            <w:tcW w:w="5640" w:type="dxa"/>
            <w:tcMar>
              <w:top w:w="0" w:type="dxa"/>
              <w:left w:w="0" w:type="dxa"/>
              <w:bottom w:w="0" w:type="dxa"/>
              <w:right w:w="0" w:type="dxa"/>
            </w:tcMar>
          </w:tcPr>
          <w:p w:rsidR="00094683" w:rsidRDefault="00094683">
            <w:pPr>
              <w:widowControl w:val="0"/>
              <w:autoSpaceDE w:val="0"/>
              <w:autoSpaceDN w:val="0"/>
              <w:adjustRightInd w:val="0"/>
              <w:spacing w:after="0" w:line="240" w:lineRule="auto"/>
              <w:rPr>
                <w:rFonts w:ascii="Arial" w:hAnsi="Arial" w:cs="Arial"/>
                <w:sz w:val="2"/>
                <w:szCs w:val="2"/>
              </w:rPr>
            </w:pPr>
          </w:p>
        </w:tc>
        <w:tc>
          <w:tcPr>
            <w:tcW w:w="3921" w:type="dxa"/>
            <w:gridSpan w:val="2"/>
            <w:tcMar>
              <w:top w:w="0" w:type="dxa"/>
              <w:left w:w="0" w:type="dxa"/>
              <w:bottom w:w="0" w:type="dxa"/>
              <w:right w:w="0" w:type="dxa"/>
            </w:tcMar>
          </w:tcPr>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Таблица 10</w:t>
            </w:r>
          </w:p>
        </w:tc>
      </w:tr>
      <w:tr w:rsidR="003D731B" w:rsidTr="003D731B">
        <w:trPr>
          <w:trHeight w:val="845"/>
        </w:trPr>
        <w:tc>
          <w:tcPr>
            <w:tcW w:w="9586" w:type="dxa"/>
            <w:gridSpan w:val="4"/>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lastRenderedPageBreak/>
              <w:t>Распределение субвенции муниципальным образованиям Сахалинской области на реализацию Закона Сахалинской области "О наделении органов местного самоуправления государственными полномочиями Сахалинской области по опеке и попечительству" на плановый период 2020 и 2021 годов</w:t>
            </w:r>
          </w:p>
        </w:tc>
      </w:tr>
      <w:tr w:rsidR="003D731B" w:rsidTr="003D731B">
        <w:trPr>
          <w:gridAfter w:val="1"/>
          <w:wAfter w:w="25" w:type="dxa"/>
          <w:trHeight w:val="287"/>
        </w:trPr>
        <w:tc>
          <w:tcPr>
            <w:tcW w:w="5640" w:type="dxa"/>
            <w:tcMar>
              <w:top w:w="0" w:type="dxa"/>
              <w:left w:w="0" w:type="dxa"/>
              <w:bottom w:w="0" w:type="dxa"/>
              <w:right w:w="0" w:type="dxa"/>
            </w:tcMar>
          </w:tcPr>
          <w:p w:rsidR="00094683" w:rsidRDefault="00094683">
            <w:pPr>
              <w:widowControl w:val="0"/>
              <w:autoSpaceDE w:val="0"/>
              <w:autoSpaceDN w:val="0"/>
              <w:adjustRightInd w:val="0"/>
              <w:spacing w:after="0" w:line="240" w:lineRule="auto"/>
              <w:rPr>
                <w:rFonts w:ascii="Arial" w:hAnsi="Arial" w:cs="Arial"/>
                <w:sz w:val="2"/>
                <w:szCs w:val="2"/>
              </w:rPr>
            </w:pPr>
          </w:p>
        </w:tc>
        <w:tc>
          <w:tcPr>
            <w:tcW w:w="3921" w:type="dxa"/>
            <w:gridSpan w:val="2"/>
            <w:tcMar>
              <w:top w:w="0" w:type="dxa"/>
              <w:left w:w="0" w:type="dxa"/>
              <w:bottom w:w="0" w:type="dxa"/>
              <w:right w:w="0" w:type="dxa"/>
            </w:tcMar>
            <w:vAlign w:val="bottom"/>
          </w:tcPr>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(тыс. рублей)</w:t>
            </w:r>
          </w:p>
        </w:tc>
      </w:tr>
      <w:tr w:rsidR="003D731B" w:rsidTr="003D731B">
        <w:trPr>
          <w:gridAfter w:val="1"/>
          <w:wAfter w:w="25" w:type="dxa"/>
          <w:trHeight w:val="354"/>
        </w:trPr>
        <w:tc>
          <w:tcPr>
            <w:tcW w:w="564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Муниципальные образования</w:t>
            </w:r>
          </w:p>
        </w:tc>
        <w:tc>
          <w:tcPr>
            <w:tcW w:w="3921"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Сумма</w:t>
            </w:r>
          </w:p>
        </w:tc>
      </w:tr>
      <w:tr w:rsidR="00094683">
        <w:trPr>
          <w:gridAfter w:val="1"/>
          <w:wAfter w:w="25" w:type="dxa"/>
          <w:trHeight w:val="277"/>
        </w:trPr>
        <w:tc>
          <w:tcPr>
            <w:tcW w:w="564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094683">
            <w:pPr>
              <w:widowControl w:val="0"/>
              <w:autoSpaceDE w:val="0"/>
              <w:autoSpaceDN w:val="0"/>
              <w:adjustRightInd w:val="0"/>
              <w:spacing w:after="0" w:line="240" w:lineRule="auto"/>
              <w:rPr>
                <w:rFonts w:ascii="Arial" w:hAnsi="Arial" w:cs="Arial"/>
                <w:sz w:val="2"/>
                <w:szCs w:val="2"/>
              </w:rPr>
            </w:pP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2020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2021</w:t>
            </w:r>
          </w:p>
        </w:tc>
      </w:tr>
      <w:tr w:rsidR="00094683">
        <w:trPr>
          <w:gridAfter w:val="1"/>
          <w:wAfter w:w="25" w:type="dxa"/>
          <w:trHeight w:val="295"/>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2</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3</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"Город Южно-Сахалинск"</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359672,4</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323470,1</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"Александровск-Сахалинский район"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126545,5</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128522,8</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Долинский</w:t>
            </w:r>
            <w:proofErr w:type="spellEnd"/>
            <w:r>
              <w:rPr>
                <w:rFonts w:ascii="Times New Roman" w:hAnsi="Times New Roman" w:cs="Times New Roman"/>
                <w:color w:val="000000"/>
                <w:sz w:val="24"/>
                <w:szCs w:val="24"/>
              </w:rPr>
              <w:t>" Сахалинской области Российской Федерации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97785,4</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100959,5</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Корсаковский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98184,0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101391,1</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Невельский</w:t>
            </w:r>
            <w:proofErr w:type="spellEnd"/>
            <w:r>
              <w:rPr>
                <w:rFonts w:ascii="Times New Roman" w:hAnsi="Times New Roman" w:cs="Times New Roman"/>
                <w:color w:val="000000"/>
                <w:sz w:val="24"/>
                <w:szCs w:val="24"/>
              </w:rPr>
              <w:t xml:space="preserve"> городской округ" Сахалинской области Российской Федерации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43721,6</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45711,6</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Охинский</w:t>
            </w:r>
            <w:proofErr w:type="spellEnd"/>
            <w:r>
              <w:rPr>
                <w:rFonts w:ascii="Times New Roman" w:hAnsi="Times New Roman" w:cs="Times New Roman"/>
                <w:color w:val="000000"/>
                <w:sz w:val="24"/>
                <w:szCs w:val="24"/>
              </w:rPr>
              <w:t>"</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103984,8</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107022,3</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Поронайский</w:t>
            </w:r>
            <w:proofErr w:type="spellEnd"/>
            <w:r>
              <w:rPr>
                <w:rFonts w:ascii="Times New Roman" w:hAnsi="Times New Roman" w:cs="Times New Roman"/>
                <w:color w:val="000000"/>
                <w:sz w:val="24"/>
                <w:szCs w:val="24"/>
              </w:rPr>
              <w:t xml:space="preserve">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111351,2</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112479,0</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Углегорский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131255,6</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136090,2</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"Холмский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154594,9</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157978,5</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"Анивский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69286,6</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68178,3</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"Курильский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7946,6</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8324,8</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Макаровский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40286,6</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42558,1</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 xml:space="preserve">"Городской округ </w:t>
            </w:r>
            <w:proofErr w:type="spellStart"/>
            <w:r>
              <w:rPr>
                <w:rFonts w:ascii="Times New Roman" w:hAnsi="Times New Roman" w:cs="Times New Roman"/>
                <w:color w:val="000000"/>
                <w:sz w:val="24"/>
                <w:szCs w:val="24"/>
              </w:rPr>
              <w:t>Ногликский</w:t>
            </w:r>
            <w:proofErr w:type="spellEnd"/>
            <w:r>
              <w:rPr>
                <w:rFonts w:ascii="Times New Roman" w:hAnsi="Times New Roman" w:cs="Times New Roman"/>
                <w:color w:val="000000"/>
                <w:sz w:val="24"/>
                <w:szCs w:val="24"/>
              </w:rPr>
              <w:t>"</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54512,9</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51259,7</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"Смирныховский"</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66935,6</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68925,1</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Северо-Курильский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12630,4</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13040,9</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Томаринский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55158,7</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55069,5</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"Тымовский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97068,4</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89454,7</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"Южно-Курильский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28528,4</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26598,9</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Нераспределенная сумма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19730,0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20098,1</w:t>
            </w:r>
          </w:p>
        </w:tc>
      </w:tr>
      <w:tr w:rsidR="00094683">
        <w:trPr>
          <w:gridAfter w:val="1"/>
          <w:wAfter w:w="25" w:type="dxa"/>
          <w:trHeight w:val="336"/>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4"/>
                <w:szCs w:val="24"/>
              </w:rPr>
              <w:t>Итого</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4"/>
                <w:szCs w:val="24"/>
              </w:rPr>
              <w:t>1679179,6</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4"/>
                <w:szCs w:val="24"/>
              </w:rPr>
              <w:t>1657133,2</w:t>
            </w:r>
          </w:p>
        </w:tc>
      </w:tr>
      <w:tr w:rsidR="003D731B" w:rsidTr="003D731B">
        <w:trPr>
          <w:gridAfter w:val="1"/>
          <w:wAfter w:w="25" w:type="dxa"/>
          <w:trHeight w:val="349"/>
        </w:trPr>
        <w:tc>
          <w:tcPr>
            <w:tcW w:w="5640" w:type="dxa"/>
            <w:tcMar>
              <w:top w:w="0" w:type="dxa"/>
              <w:left w:w="0" w:type="dxa"/>
              <w:bottom w:w="0" w:type="dxa"/>
              <w:right w:w="0" w:type="dxa"/>
            </w:tcMar>
          </w:tcPr>
          <w:p w:rsidR="00094683" w:rsidRDefault="00094683">
            <w:pPr>
              <w:widowControl w:val="0"/>
              <w:autoSpaceDE w:val="0"/>
              <w:autoSpaceDN w:val="0"/>
              <w:adjustRightInd w:val="0"/>
              <w:spacing w:after="0" w:line="240" w:lineRule="auto"/>
              <w:rPr>
                <w:rFonts w:ascii="Arial" w:hAnsi="Arial" w:cs="Arial"/>
                <w:sz w:val="2"/>
                <w:szCs w:val="2"/>
              </w:rPr>
            </w:pPr>
          </w:p>
        </w:tc>
        <w:tc>
          <w:tcPr>
            <w:tcW w:w="3921" w:type="dxa"/>
            <w:gridSpan w:val="2"/>
            <w:tcMar>
              <w:top w:w="0" w:type="dxa"/>
              <w:left w:w="0" w:type="dxa"/>
              <w:bottom w:w="0" w:type="dxa"/>
              <w:right w:w="0" w:type="dxa"/>
            </w:tcMar>
          </w:tcPr>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Таблица 11</w:t>
            </w:r>
          </w:p>
        </w:tc>
      </w:tr>
      <w:tr w:rsidR="003D731B" w:rsidTr="003D731B">
        <w:trPr>
          <w:trHeight w:val="845"/>
        </w:trPr>
        <w:tc>
          <w:tcPr>
            <w:tcW w:w="9586" w:type="dxa"/>
            <w:gridSpan w:val="4"/>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proofErr w:type="gramStart"/>
            <w:r>
              <w:rPr>
                <w:rFonts w:ascii="Times New Roman" w:hAnsi="Times New Roman" w:cs="Times New Roman"/>
                <w:b/>
                <w:bCs/>
                <w:color w:val="000000"/>
                <w:sz w:val="24"/>
                <w:szCs w:val="24"/>
              </w:rPr>
              <w:lastRenderedPageBreak/>
              <w:t>Распределение субвенции муниципальным образованиям Сахалинской области на реализацию Закона Сахалинской области "О содействии в создании временных рабочих мест для трудоустройства несовершеннолетних граждан в возрасте от 14 до 18 лет в свободное от учебы время и о наделении органов местного самоуправления отдельными государственными полномочиями Сахалинской области в сфере содействия занятости несовершеннолетних граждан в возрасте от 14 до 18 лет в свободное</w:t>
            </w:r>
            <w:proofErr w:type="gramEnd"/>
            <w:r>
              <w:rPr>
                <w:rFonts w:ascii="Times New Roman" w:hAnsi="Times New Roman" w:cs="Times New Roman"/>
                <w:b/>
                <w:bCs/>
                <w:color w:val="000000"/>
                <w:sz w:val="24"/>
                <w:szCs w:val="24"/>
              </w:rPr>
              <w:t xml:space="preserve"> от учебы время" на плановый период 2020 и 2021 годов</w:t>
            </w:r>
          </w:p>
        </w:tc>
      </w:tr>
      <w:tr w:rsidR="003D731B" w:rsidTr="003D731B">
        <w:trPr>
          <w:gridAfter w:val="1"/>
          <w:wAfter w:w="25" w:type="dxa"/>
          <w:trHeight w:val="287"/>
        </w:trPr>
        <w:tc>
          <w:tcPr>
            <w:tcW w:w="5640" w:type="dxa"/>
            <w:tcMar>
              <w:top w:w="0" w:type="dxa"/>
              <w:left w:w="0" w:type="dxa"/>
              <w:bottom w:w="0" w:type="dxa"/>
              <w:right w:w="0" w:type="dxa"/>
            </w:tcMar>
          </w:tcPr>
          <w:p w:rsidR="00094683" w:rsidRDefault="00094683">
            <w:pPr>
              <w:widowControl w:val="0"/>
              <w:autoSpaceDE w:val="0"/>
              <w:autoSpaceDN w:val="0"/>
              <w:adjustRightInd w:val="0"/>
              <w:spacing w:after="0" w:line="240" w:lineRule="auto"/>
              <w:rPr>
                <w:rFonts w:ascii="Arial" w:hAnsi="Arial" w:cs="Arial"/>
                <w:sz w:val="2"/>
                <w:szCs w:val="2"/>
              </w:rPr>
            </w:pPr>
          </w:p>
        </w:tc>
        <w:tc>
          <w:tcPr>
            <w:tcW w:w="3921" w:type="dxa"/>
            <w:gridSpan w:val="2"/>
            <w:tcMar>
              <w:top w:w="0" w:type="dxa"/>
              <w:left w:w="0" w:type="dxa"/>
              <w:bottom w:w="0" w:type="dxa"/>
              <w:right w:w="0" w:type="dxa"/>
            </w:tcMar>
            <w:vAlign w:val="bottom"/>
          </w:tcPr>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(тыс. рублей)</w:t>
            </w:r>
          </w:p>
        </w:tc>
      </w:tr>
      <w:tr w:rsidR="003D731B" w:rsidTr="003D731B">
        <w:trPr>
          <w:gridAfter w:val="1"/>
          <w:wAfter w:w="25" w:type="dxa"/>
          <w:trHeight w:val="354"/>
        </w:trPr>
        <w:tc>
          <w:tcPr>
            <w:tcW w:w="564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Муниципальные образования</w:t>
            </w:r>
          </w:p>
        </w:tc>
        <w:tc>
          <w:tcPr>
            <w:tcW w:w="3921"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Сумма</w:t>
            </w:r>
          </w:p>
        </w:tc>
      </w:tr>
      <w:tr w:rsidR="00094683">
        <w:trPr>
          <w:gridAfter w:val="1"/>
          <w:wAfter w:w="25" w:type="dxa"/>
          <w:trHeight w:val="277"/>
        </w:trPr>
        <w:tc>
          <w:tcPr>
            <w:tcW w:w="564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094683">
            <w:pPr>
              <w:widowControl w:val="0"/>
              <w:autoSpaceDE w:val="0"/>
              <w:autoSpaceDN w:val="0"/>
              <w:adjustRightInd w:val="0"/>
              <w:spacing w:after="0" w:line="240" w:lineRule="auto"/>
              <w:rPr>
                <w:rFonts w:ascii="Arial" w:hAnsi="Arial" w:cs="Arial"/>
                <w:sz w:val="2"/>
                <w:szCs w:val="2"/>
              </w:rPr>
            </w:pP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2020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2021</w:t>
            </w:r>
          </w:p>
        </w:tc>
      </w:tr>
      <w:tr w:rsidR="00094683">
        <w:trPr>
          <w:gridAfter w:val="1"/>
          <w:wAfter w:w="25" w:type="dxa"/>
          <w:trHeight w:val="295"/>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2</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3</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"Город Южно-Сахалинск"</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3608,5</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3608,5</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"Александровск-Сахалинский район"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647,7</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647,7</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Долинский</w:t>
            </w:r>
            <w:proofErr w:type="spellEnd"/>
            <w:r>
              <w:rPr>
                <w:rFonts w:ascii="Times New Roman" w:hAnsi="Times New Roman" w:cs="Times New Roman"/>
                <w:color w:val="000000"/>
                <w:sz w:val="24"/>
                <w:szCs w:val="24"/>
              </w:rPr>
              <w:t>" Сахалинской области Российской Федерации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851,3</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851,3</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Корсаковский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1628,5</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1628,5</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Невельский</w:t>
            </w:r>
            <w:proofErr w:type="spellEnd"/>
            <w:r>
              <w:rPr>
                <w:rFonts w:ascii="Times New Roman" w:hAnsi="Times New Roman" w:cs="Times New Roman"/>
                <w:color w:val="000000"/>
                <w:sz w:val="24"/>
                <w:szCs w:val="24"/>
              </w:rPr>
              <w:t xml:space="preserve"> городской округ" Сахалинской области Российской Федерации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925,3</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925,3</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Охинский</w:t>
            </w:r>
            <w:proofErr w:type="spellEnd"/>
            <w:r>
              <w:rPr>
                <w:rFonts w:ascii="Times New Roman" w:hAnsi="Times New Roman" w:cs="Times New Roman"/>
                <w:color w:val="000000"/>
                <w:sz w:val="24"/>
                <w:szCs w:val="24"/>
              </w:rPr>
              <w:t>"</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1374,7</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1374,7</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Поронайский</w:t>
            </w:r>
            <w:proofErr w:type="spellEnd"/>
            <w:r>
              <w:rPr>
                <w:rFonts w:ascii="Times New Roman" w:hAnsi="Times New Roman" w:cs="Times New Roman"/>
                <w:color w:val="000000"/>
                <w:sz w:val="24"/>
                <w:szCs w:val="24"/>
              </w:rPr>
              <w:t xml:space="preserve">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1295,4</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1295,4</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Углегорский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1536,0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1536,0</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"Холмский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1665,5</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1665,5</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"Анивский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740,3</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740,3</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"Курильский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222,1</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222,1</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Макаровский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592,2</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592,2</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 xml:space="preserve">"Городской округ </w:t>
            </w:r>
            <w:proofErr w:type="spellStart"/>
            <w:r>
              <w:rPr>
                <w:rFonts w:ascii="Times New Roman" w:hAnsi="Times New Roman" w:cs="Times New Roman"/>
                <w:color w:val="000000"/>
                <w:sz w:val="24"/>
                <w:szCs w:val="24"/>
              </w:rPr>
              <w:t>Ногликский</w:t>
            </w:r>
            <w:proofErr w:type="spellEnd"/>
            <w:r>
              <w:rPr>
                <w:rFonts w:ascii="Times New Roman" w:hAnsi="Times New Roman" w:cs="Times New Roman"/>
                <w:color w:val="000000"/>
                <w:sz w:val="24"/>
                <w:szCs w:val="24"/>
              </w:rPr>
              <w:t>"</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916,5</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916,5</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"Смирныховский"</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1017,8</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1017,8</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Северо-Курильский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172,8</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172,8</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Томаринский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647,7</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647,7</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"Тымовский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925,3</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925,3</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"Южно-Курильский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370,2</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370,2</w:t>
            </w:r>
          </w:p>
        </w:tc>
      </w:tr>
      <w:tr w:rsidR="00094683">
        <w:trPr>
          <w:gridAfter w:val="1"/>
          <w:wAfter w:w="25" w:type="dxa"/>
          <w:trHeight w:val="336"/>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4"/>
                <w:szCs w:val="24"/>
              </w:rPr>
              <w:t>Итого</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4"/>
                <w:szCs w:val="24"/>
              </w:rPr>
              <w:t>19137,8</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4"/>
                <w:szCs w:val="24"/>
              </w:rPr>
              <w:t>19137,8</w:t>
            </w:r>
          </w:p>
        </w:tc>
      </w:tr>
      <w:tr w:rsidR="003D731B" w:rsidTr="003D731B">
        <w:trPr>
          <w:gridAfter w:val="1"/>
          <w:wAfter w:w="25" w:type="dxa"/>
          <w:trHeight w:val="349"/>
        </w:trPr>
        <w:tc>
          <w:tcPr>
            <w:tcW w:w="5640" w:type="dxa"/>
            <w:tcMar>
              <w:top w:w="0" w:type="dxa"/>
              <w:left w:w="0" w:type="dxa"/>
              <w:bottom w:w="0" w:type="dxa"/>
              <w:right w:w="0" w:type="dxa"/>
            </w:tcMar>
          </w:tcPr>
          <w:p w:rsidR="00094683" w:rsidRDefault="00094683">
            <w:pPr>
              <w:widowControl w:val="0"/>
              <w:autoSpaceDE w:val="0"/>
              <w:autoSpaceDN w:val="0"/>
              <w:adjustRightInd w:val="0"/>
              <w:spacing w:after="0" w:line="240" w:lineRule="auto"/>
              <w:rPr>
                <w:rFonts w:ascii="Arial" w:hAnsi="Arial" w:cs="Arial"/>
                <w:sz w:val="2"/>
                <w:szCs w:val="2"/>
              </w:rPr>
            </w:pPr>
          </w:p>
        </w:tc>
        <w:tc>
          <w:tcPr>
            <w:tcW w:w="3921" w:type="dxa"/>
            <w:gridSpan w:val="2"/>
            <w:tcMar>
              <w:top w:w="0" w:type="dxa"/>
              <w:left w:w="0" w:type="dxa"/>
              <w:bottom w:w="0" w:type="dxa"/>
              <w:right w:w="0" w:type="dxa"/>
            </w:tcMar>
          </w:tcPr>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Таблица 12</w:t>
            </w:r>
          </w:p>
        </w:tc>
      </w:tr>
      <w:tr w:rsidR="003D731B" w:rsidTr="003D731B">
        <w:trPr>
          <w:trHeight w:val="845"/>
        </w:trPr>
        <w:tc>
          <w:tcPr>
            <w:tcW w:w="9586" w:type="dxa"/>
            <w:gridSpan w:val="4"/>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lastRenderedPageBreak/>
              <w:t>Распределение субвенции муниципальным образованиям Сахалинской области на реализацию Закона Сахалинской области "О наделении органов местного самоуправления государственными полномочиями Сахалинской области по обеспечению питанием и молоком обучающихся в образовательных организациях" на плановый период 2020 и 2021 годов</w:t>
            </w:r>
          </w:p>
        </w:tc>
      </w:tr>
      <w:tr w:rsidR="003D731B" w:rsidTr="003D731B">
        <w:trPr>
          <w:gridAfter w:val="1"/>
          <w:wAfter w:w="25" w:type="dxa"/>
          <w:trHeight w:val="287"/>
        </w:trPr>
        <w:tc>
          <w:tcPr>
            <w:tcW w:w="5640" w:type="dxa"/>
            <w:tcMar>
              <w:top w:w="0" w:type="dxa"/>
              <w:left w:w="0" w:type="dxa"/>
              <w:bottom w:w="0" w:type="dxa"/>
              <w:right w:w="0" w:type="dxa"/>
            </w:tcMar>
          </w:tcPr>
          <w:p w:rsidR="00094683" w:rsidRDefault="00094683">
            <w:pPr>
              <w:widowControl w:val="0"/>
              <w:autoSpaceDE w:val="0"/>
              <w:autoSpaceDN w:val="0"/>
              <w:adjustRightInd w:val="0"/>
              <w:spacing w:after="0" w:line="240" w:lineRule="auto"/>
              <w:rPr>
                <w:rFonts w:ascii="Arial" w:hAnsi="Arial" w:cs="Arial"/>
                <w:sz w:val="2"/>
                <w:szCs w:val="2"/>
              </w:rPr>
            </w:pPr>
          </w:p>
        </w:tc>
        <w:tc>
          <w:tcPr>
            <w:tcW w:w="3921" w:type="dxa"/>
            <w:gridSpan w:val="2"/>
            <w:tcMar>
              <w:top w:w="0" w:type="dxa"/>
              <w:left w:w="0" w:type="dxa"/>
              <w:bottom w:w="0" w:type="dxa"/>
              <w:right w:w="0" w:type="dxa"/>
            </w:tcMar>
            <w:vAlign w:val="bottom"/>
          </w:tcPr>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(тыс. рублей)</w:t>
            </w:r>
          </w:p>
        </w:tc>
      </w:tr>
      <w:tr w:rsidR="003D731B" w:rsidTr="003D731B">
        <w:trPr>
          <w:gridAfter w:val="1"/>
          <w:wAfter w:w="25" w:type="dxa"/>
          <w:trHeight w:val="354"/>
        </w:trPr>
        <w:tc>
          <w:tcPr>
            <w:tcW w:w="564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Муниципальные образования</w:t>
            </w:r>
          </w:p>
        </w:tc>
        <w:tc>
          <w:tcPr>
            <w:tcW w:w="3921"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Сумма</w:t>
            </w:r>
          </w:p>
        </w:tc>
      </w:tr>
      <w:tr w:rsidR="00094683">
        <w:trPr>
          <w:gridAfter w:val="1"/>
          <w:wAfter w:w="25" w:type="dxa"/>
          <w:trHeight w:val="277"/>
        </w:trPr>
        <w:tc>
          <w:tcPr>
            <w:tcW w:w="564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094683">
            <w:pPr>
              <w:widowControl w:val="0"/>
              <w:autoSpaceDE w:val="0"/>
              <w:autoSpaceDN w:val="0"/>
              <w:adjustRightInd w:val="0"/>
              <w:spacing w:after="0" w:line="240" w:lineRule="auto"/>
              <w:rPr>
                <w:rFonts w:ascii="Arial" w:hAnsi="Arial" w:cs="Arial"/>
                <w:sz w:val="2"/>
                <w:szCs w:val="2"/>
              </w:rPr>
            </w:pP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2020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2021</w:t>
            </w:r>
          </w:p>
        </w:tc>
      </w:tr>
      <w:tr w:rsidR="00094683">
        <w:trPr>
          <w:gridAfter w:val="1"/>
          <w:wAfter w:w="25" w:type="dxa"/>
          <w:trHeight w:val="295"/>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2</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3</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"Город Южно-Сахалинск"</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190156,2</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191832,7</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"Александровск-Сахалинский район"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13985,8</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14132,0</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Долинский</w:t>
            </w:r>
            <w:proofErr w:type="spellEnd"/>
            <w:r>
              <w:rPr>
                <w:rFonts w:ascii="Times New Roman" w:hAnsi="Times New Roman" w:cs="Times New Roman"/>
                <w:color w:val="000000"/>
                <w:sz w:val="24"/>
                <w:szCs w:val="24"/>
              </w:rPr>
              <w:t>" Сахалинской области Российской Федерации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31200,7</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31487,0</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Корсаковский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43052,4</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43451,1</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Невельский</w:t>
            </w:r>
            <w:proofErr w:type="spellEnd"/>
            <w:r>
              <w:rPr>
                <w:rFonts w:ascii="Times New Roman" w:hAnsi="Times New Roman" w:cs="Times New Roman"/>
                <w:color w:val="000000"/>
                <w:sz w:val="24"/>
                <w:szCs w:val="24"/>
              </w:rPr>
              <w:t xml:space="preserve"> городской округ" Сахалинской области Российской Федерации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20686,5</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20894,4</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Охинский</w:t>
            </w:r>
            <w:proofErr w:type="spellEnd"/>
            <w:r>
              <w:rPr>
                <w:rFonts w:ascii="Times New Roman" w:hAnsi="Times New Roman" w:cs="Times New Roman"/>
                <w:color w:val="000000"/>
                <w:sz w:val="24"/>
                <w:szCs w:val="24"/>
              </w:rPr>
              <w:t>"</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32631,3</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32960,1</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Поронайский</w:t>
            </w:r>
            <w:proofErr w:type="spellEnd"/>
            <w:r>
              <w:rPr>
                <w:rFonts w:ascii="Times New Roman" w:hAnsi="Times New Roman" w:cs="Times New Roman"/>
                <w:color w:val="000000"/>
                <w:sz w:val="24"/>
                <w:szCs w:val="24"/>
              </w:rPr>
              <w:t xml:space="preserve">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27936,9</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28206,6</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Углегорский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24063,9</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24311,7</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"Холмский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44249,5</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44619,1</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"Анивский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18871,8</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19036,4</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"Курильский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6488,1</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6582,2</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Макаровский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8806,3</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8895,7</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 xml:space="preserve">"Городской округ </w:t>
            </w:r>
            <w:proofErr w:type="spellStart"/>
            <w:r>
              <w:rPr>
                <w:rFonts w:ascii="Times New Roman" w:hAnsi="Times New Roman" w:cs="Times New Roman"/>
                <w:color w:val="000000"/>
                <w:sz w:val="24"/>
                <w:szCs w:val="24"/>
              </w:rPr>
              <w:t>Ногликский</w:t>
            </w:r>
            <w:proofErr w:type="spellEnd"/>
            <w:r>
              <w:rPr>
                <w:rFonts w:ascii="Times New Roman" w:hAnsi="Times New Roman" w:cs="Times New Roman"/>
                <w:color w:val="000000"/>
                <w:sz w:val="24"/>
                <w:szCs w:val="24"/>
              </w:rPr>
              <w:t>"</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16627,7</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16773,6</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"Смирныховский"</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18137,2</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18310,6</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Северо-Курильский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2140,1</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2169,8</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Томаринский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10962,3</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11040,8</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"Тымовский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21610,4</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21798,7</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"Южно-Курильский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8677,7</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8774,4</w:t>
            </w:r>
          </w:p>
        </w:tc>
      </w:tr>
      <w:tr w:rsidR="00094683">
        <w:trPr>
          <w:gridAfter w:val="1"/>
          <w:wAfter w:w="25" w:type="dxa"/>
          <w:trHeight w:val="336"/>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4"/>
                <w:szCs w:val="24"/>
              </w:rPr>
              <w:t>Итого</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4"/>
                <w:szCs w:val="24"/>
              </w:rPr>
              <w:t>540284,8</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4"/>
                <w:szCs w:val="24"/>
              </w:rPr>
              <w:t>545276,9</w:t>
            </w:r>
          </w:p>
        </w:tc>
      </w:tr>
      <w:tr w:rsidR="003D731B" w:rsidTr="003D731B">
        <w:trPr>
          <w:gridAfter w:val="1"/>
          <w:wAfter w:w="25" w:type="dxa"/>
          <w:trHeight w:val="349"/>
        </w:trPr>
        <w:tc>
          <w:tcPr>
            <w:tcW w:w="5640" w:type="dxa"/>
            <w:tcMar>
              <w:top w:w="0" w:type="dxa"/>
              <w:left w:w="0" w:type="dxa"/>
              <w:bottom w:w="0" w:type="dxa"/>
              <w:right w:w="0" w:type="dxa"/>
            </w:tcMar>
          </w:tcPr>
          <w:p w:rsidR="00094683" w:rsidRDefault="00094683">
            <w:pPr>
              <w:widowControl w:val="0"/>
              <w:autoSpaceDE w:val="0"/>
              <w:autoSpaceDN w:val="0"/>
              <w:adjustRightInd w:val="0"/>
              <w:spacing w:after="0" w:line="240" w:lineRule="auto"/>
              <w:rPr>
                <w:rFonts w:ascii="Arial" w:hAnsi="Arial" w:cs="Arial"/>
                <w:sz w:val="2"/>
                <w:szCs w:val="2"/>
              </w:rPr>
            </w:pPr>
          </w:p>
        </w:tc>
        <w:tc>
          <w:tcPr>
            <w:tcW w:w="3921" w:type="dxa"/>
            <w:gridSpan w:val="2"/>
            <w:tcMar>
              <w:top w:w="0" w:type="dxa"/>
              <w:left w:w="0" w:type="dxa"/>
              <w:bottom w:w="0" w:type="dxa"/>
              <w:right w:w="0" w:type="dxa"/>
            </w:tcMar>
          </w:tcPr>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Таблица 13</w:t>
            </w:r>
          </w:p>
        </w:tc>
      </w:tr>
      <w:tr w:rsidR="003D731B" w:rsidTr="003D731B">
        <w:trPr>
          <w:trHeight w:val="845"/>
        </w:trPr>
        <w:tc>
          <w:tcPr>
            <w:tcW w:w="9586" w:type="dxa"/>
            <w:gridSpan w:val="4"/>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lastRenderedPageBreak/>
              <w:t>Распределение субвенции муниципальным образованиям Сахалинской области на реализацию Закона Сахалинской области "О безнадзорных животных в Сахалинской области и наделении органов местного самоуправления государственными полномочиями Сахалинской области по организации проведения на территории Сахалинской области мероприятий по регулированию численности безнадзорных животных" на плановый период 2020 и 2021 годов</w:t>
            </w:r>
          </w:p>
        </w:tc>
      </w:tr>
      <w:tr w:rsidR="003D731B" w:rsidTr="003D731B">
        <w:trPr>
          <w:gridAfter w:val="1"/>
          <w:wAfter w:w="25" w:type="dxa"/>
          <w:trHeight w:val="287"/>
        </w:trPr>
        <w:tc>
          <w:tcPr>
            <w:tcW w:w="5640" w:type="dxa"/>
            <w:tcMar>
              <w:top w:w="0" w:type="dxa"/>
              <w:left w:w="0" w:type="dxa"/>
              <w:bottom w:w="0" w:type="dxa"/>
              <w:right w:w="0" w:type="dxa"/>
            </w:tcMar>
          </w:tcPr>
          <w:p w:rsidR="00094683" w:rsidRDefault="00094683">
            <w:pPr>
              <w:widowControl w:val="0"/>
              <w:autoSpaceDE w:val="0"/>
              <w:autoSpaceDN w:val="0"/>
              <w:adjustRightInd w:val="0"/>
              <w:spacing w:after="0" w:line="240" w:lineRule="auto"/>
              <w:rPr>
                <w:rFonts w:ascii="Arial" w:hAnsi="Arial" w:cs="Arial"/>
                <w:sz w:val="2"/>
                <w:szCs w:val="2"/>
              </w:rPr>
            </w:pPr>
          </w:p>
        </w:tc>
        <w:tc>
          <w:tcPr>
            <w:tcW w:w="3921" w:type="dxa"/>
            <w:gridSpan w:val="2"/>
            <w:tcMar>
              <w:top w:w="0" w:type="dxa"/>
              <w:left w:w="0" w:type="dxa"/>
              <w:bottom w:w="0" w:type="dxa"/>
              <w:right w:w="0" w:type="dxa"/>
            </w:tcMar>
            <w:vAlign w:val="bottom"/>
          </w:tcPr>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(тыс. рублей)</w:t>
            </w:r>
          </w:p>
        </w:tc>
      </w:tr>
      <w:tr w:rsidR="003D731B" w:rsidTr="003D731B">
        <w:trPr>
          <w:gridAfter w:val="1"/>
          <w:wAfter w:w="25" w:type="dxa"/>
          <w:trHeight w:val="354"/>
        </w:trPr>
        <w:tc>
          <w:tcPr>
            <w:tcW w:w="564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Муниципальные образования</w:t>
            </w:r>
          </w:p>
        </w:tc>
        <w:tc>
          <w:tcPr>
            <w:tcW w:w="3921"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Сумма</w:t>
            </w:r>
          </w:p>
        </w:tc>
      </w:tr>
      <w:tr w:rsidR="00094683">
        <w:trPr>
          <w:gridAfter w:val="1"/>
          <w:wAfter w:w="25" w:type="dxa"/>
          <w:trHeight w:val="277"/>
        </w:trPr>
        <w:tc>
          <w:tcPr>
            <w:tcW w:w="564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094683">
            <w:pPr>
              <w:widowControl w:val="0"/>
              <w:autoSpaceDE w:val="0"/>
              <w:autoSpaceDN w:val="0"/>
              <w:adjustRightInd w:val="0"/>
              <w:spacing w:after="0" w:line="240" w:lineRule="auto"/>
              <w:rPr>
                <w:rFonts w:ascii="Arial" w:hAnsi="Arial" w:cs="Arial"/>
                <w:sz w:val="2"/>
                <w:szCs w:val="2"/>
              </w:rPr>
            </w:pP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2020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2021</w:t>
            </w:r>
          </w:p>
        </w:tc>
      </w:tr>
      <w:tr w:rsidR="00094683">
        <w:trPr>
          <w:gridAfter w:val="1"/>
          <w:wAfter w:w="25" w:type="dxa"/>
          <w:trHeight w:val="295"/>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2</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3</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"Город Южно-Сахалинск"</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12064,2</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12064,2</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"Александровск-Сахалинский район"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200,0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200,0</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Долинский</w:t>
            </w:r>
            <w:proofErr w:type="spellEnd"/>
            <w:r>
              <w:rPr>
                <w:rFonts w:ascii="Times New Roman" w:hAnsi="Times New Roman" w:cs="Times New Roman"/>
                <w:color w:val="000000"/>
                <w:sz w:val="24"/>
                <w:szCs w:val="24"/>
              </w:rPr>
              <w:t>" Сахалинской области Российской Федерации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896,5</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896,5</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Корсаковский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1492,3</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1492,3</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Невельский</w:t>
            </w:r>
            <w:proofErr w:type="spellEnd"/>
            <w:r>
              <w:rPr>
                <w:rFonts w:ascii="Times New Roman" w:hAnsi="Times New Roman" w:cs="Times New Roman"/>
                <w:color w:val="000000"/>
                <w:sz w:val="24"/>
                <w:szCs w:val="24"/>
              </w:rPr>
              <w:t xml:space="preserve"> городской округ" Сахалинской области Российской Федерации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999,8</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999,8</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Охинский</w:t>
            </w:r>
            <w:proofErr w:type="spellEnd"/>
            <w:r>
              <w:rPr>
                <w:rFonts w:ascii="Times New Roman" w:hAnsi="Times New Roman" w:cs="Times New Roman"/>
                <w:color w:val="000000"/>
                <w:sz w:val="24"/>
                <w:szCs w:val="24"/>
              </w:rPr>
              <w:t>"</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796,3</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796,3</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Поронайский</w:t>
            </w:r>
            <w:proofErr w:type="spellEnd"/>
            <w:r>
              <w:rPr>
                <w:rFonts w:ascii="Times New Roman" w:hAnsi="Times New Roman" w:cs="Times New Roman"/>
                <w:color w:val="000000"/>
                <w:sz w:val="24"/>
                <w:szCs w:val="24"/>
              </w:rPr>
              <w:t xml:space="preserve">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1309,6</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1309,6</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Углегорский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906,5</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906,5</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"Холмский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1495,4</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1495,4</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"Анивский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1019,0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1019,0</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"Курильский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4506,4</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4506,4</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Макаровский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501,5</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501,5</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 xml:space="preserve">"Городской округ </w:t>
            </w:r>
            <w:proofErr w:type="spellStart"/>
            <w:r>
              <w:rPr>
                <w:rFonts w:ascii="Times New Roman" w:hAnsi="Times New Roman" w:cs="Times New Roman"/>
                <w:color w:val="000000"/>
                <w:sz w:val="24"/>
                <w:szCs w:val="24"/>
              </w:rPr>
              <w:t>Ногликский</w:t>
            </w:r>
            <w:proofErr w:type="spellEnd"/>
            <w:r>
              <w:rPr>
                <w:rFonts w:ascii="Times New Roman" w:hAnsi="Times New Roman" w:cs="Times New Roman"/>
                <w:color w:val="000000"/>
                <w:sz w:val="24"/>
                <w:szCs w:val="24"/>
              </w:rPr>
              <w:t>"</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595,7</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595,7</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"Смирныховский"</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7374,3</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7374,3</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Северо-Курильский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5886,9</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5886,9</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Томаринский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502,0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502,0</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"Тымовский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398,5</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398,5</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"Южно-Курильский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6055,1</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6055,1</w:t>
            </w:r>
          </w:p>
        </w:tc>
      </w:tr>
      <w:tr w:rsidR="00094683">
        <w:trPr>
          <w:gridAfter w:val="1"/>
          <w:wAfter w:w="25" w:type="dxa"/>
          <w:trHeight w:val="336"/>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4"/>
                <w:szCs w:val="24"/>
              </w:rPr>
              <w:t>Итого</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4"/>
                <w:szCs w:val="24"/>
              </w:rPr>
              <w:t>47000,0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4"/>
                <w:szCs w:val="24"/>
              </w:rPr>
              <w:t>47000,0</w:t>
            </w:r>
          </w:p>
        </w:tc>
      </w:tr>
      <w:tr w:rsidR="003D731B" w:rsidTr="003D731B">
        <w:trPr>
          <w:gridAfter w:val="1"/>
          <w:wAfter w:w="25" w:type="dxa"/>
          <w:trHeight w:val="349"/>
        </w:trPr>
        <w:tc>
          <w:tcPr>
            <w:tcW w:w="5640" w:type="dxa"/>
            <w:tcMar>
              <w:top w:w="0" w:type="dxa"/>
              <w:left w:w="0" w:type="dxa"/>
              <w:bottom w:w="0" w:type="dxa"/>
              <w:right w:w="0" w:type="dxa"/>
            </w:tcMar>
          </w:tcPr>
          <w:p w:rsidR="00094683" w:rsidRDefault="00094683">
            <w:pPr>
              <w:widowControl w:val="0"/>
              <w:autoSpaceDE w:val="0"/>
              <w:autoSpaceDN w:val="0"/>
              <w:adjustRightInd w:val="0"/>
              <w:spacing w:after="0" w:line="240" w:lineRule="auto"/>
              <w:rPr>
                <w:rFonts w:ascii="Arial" w:hAnsi="Arial" w:cs="Arial"/>
                <w:sz w:val="2"/>
                <w:szCs w:val="2"/>
              </w:rPr>
            </w:pPr>
          </w:p>
        </w:tc>
        <w:tc>
          <w:tcPr>
            <w:tcW w:w="3921" w:type="dxa"/>
            <w:gridSpan w:val="2"/>
            <w:tcMar>
              <w:top w:w="0" w:type="dxa"/>
              <w:left w:w="0" w:type="dxa"/>
              <w:bottom w:w="0" w:type="dxa"/>
              <w:right w:w="0" w:type="dxa"/>
            </w:tcMar>
          </w:tcPr>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Таблица 14</w:t>
            </w:r>
          </w:p>
        </w:tc>
      </w:tr>
      <w:tr w:rsidR="003D731B" w:rsidTr="003D731B">
        <w:trPr>
          <w:trHeight w:val="845"/>
        </w:trPr>
        <w:tc>
          <w:tcPr>
            <w:tcW w:w="9586" w:type="dxa"/>
            <w:gridSpan w:val="4"/>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lastRenderedPageBreak/>
              <w:t>Распределение субвенции муниципальным образованиям Сахалинской области на реализацию Закона Сахалинской области "О наделении органов местного самоуправления государственными полномочиями Сахалинской области по оказанию гражданам бесплатной юридической помощи" на плановый период 2020 и 2021 годов</w:t>
            </w:r>
          </w:p>
        </w:tc>
      </w:tr>
      <w:tr w:rsidR="003D731B" w:rsidTr="003D731B">
        <w:trPr>
          <w:gridAfter w:val="1"/>
          <w:wAfter w:w="25" w:type="dxa"/>
          <w:trHeight w:val="287"/>
        </w:trPr>
        <w:tc>
          <w:tcPr>
            <w:tcW w:w="5640" w:type="dxa"/>
            <w:tcMar>
              <w:top w:w="0" w:type="dxa"/>
              <w:left w:w="0" w:type="dxa"/>
              <w:bottom w:w="0" w:type="dxa"/>
              <w:right w:w="0" w:type="dxa"/>
            </w:tcMar>
          </w:tcPr>
          <w:p w:rsidR="00094683" w:rsidRDefault="00094683">
            <w:pPr>
              <w:widowControl w:val="0"/>
              <w:autoSpaceDE w:val="0"/>
              <w:autoSpaceDN w:val="0"/>
              <w:adjustRightInd w:val="0"/>
              <w:spacing w:after="0" w:line="240" w:lineRule="auto"/>
              <w:rPr>
                <w:rFonts w:ascii="Arial" w:hAnsi="Arial" w:cs="Arial"/>
                <w:sz w:val="2"/>
                <w:szCs w:val="2"/>
              </w:rPr>
            </w:pPr>
          </w:p>
        </w:tc>
        <w:tc>
          <w:tcPr>
            <w:tcW w:w="3921" w:type="dxa"/>
            <w:gridSpan w:val="2"/>
            <w:tcMar>
              <w:top w:w="0" w:type="dxa"/>
              <w:left w:w="0" w:type="dxa"/>
              <w:bottom w:w="0" w:type="dxa"/>
              <w:right w:w="0" w:type="dxa"/>
            </w:tcMar>
            <w:vAlign w:val="bottom"/>
          </w:tcPr>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(тыс. рублей)</w:t>
            </w:r>
          </w:p>
        </w:tc>
      </w:tr>
      <w:tr w:rsidR="003D731B" w:rsidTr="003D731B">
        <w:trPr>
          <w:gridAfter w:val="1"/>
          <w:wAfter w:w="25" w:type="dxa"/>
          <w:trHeight w:val="354"/>
        </w:trPr>
        <w:tc>
          <w:tcPr>
            <w:tcW w:w="564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Муниципальные образования</w:t>
            </w:r>
          </w:p>
        </w:tc>
        <w:tc>
          <w:tcPr>
            <w:tcW w:w="3921"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Сумма</w:t>
            </w:r>
          </w:p>
        </w:tc>
      </w:tr>
      <w:tr w:rsidR="00094683">
        <w:trPr>
          <w:gridAfter w:val="1"/>
          <w:wAfter w:w="25" w:type="dxa"/>
          <w:trHeight w:val="277"/>
        </w:trPr>
        <w:tc>
          <w:tcPr>
            <w:tcW w:w="564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094683">
            <w:pPr>
              <w:widowControl w:val="0"/>
              <w:autoSpaceDE w:val="0"/>
              <w:autoSpaceDN w:val="0"/>
              <w:adjustRightInd w:val="0"/>
              <w:spacing w:after="0" w:line="240" w:lineRule="auto"/>
              <w:rPr>
                <w:rFonts w:ascii="Arial" w:hAnsi="Arial" w:cs="Arial"/>
                <w:sz w:val="2"/>
                <w:szCs w:val="2"/>
              </w:rPr>
            </w:pP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2020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2021</w:t>
            </w:r>
          </w:p>
        </w:tc>
      </w:tr>
      <w:tr w:rsidR="00094683">
        <w:trPr>
          <w:gridAfter w:val="1"/>
          <w:wAfter w:w="25" w:type="dxa"/>
          <w:trHeight w:val="295"/>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2</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3</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"Город Южно-Сахалинск"</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3885,2</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4034,8</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"Александровск-Сахалинский район"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1151,2</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1195,5</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Долинский</w:t>
            </w:r>
            <w:proofErr w:type="spellEnd"/>
            <w:r>
              <w:rPr>
                <w:rFonts w:ascii="Times New Roman" w:hAnsi="Times New Roman" w:cs="Times New Roman"/>
                <w:color w:val="000000"/>
                <w:sz w:val="24"/>
                <w:szCs w:val="24"/>
              </w:rPr>
              <w:t>" Сахалинской области Российской Федерации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1007,2</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1046,0</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Корсаковский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863,4</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896,6</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Невельский</w:t>
            </w:r>
            <w:proofErr w:type="spellEnd"/>
            <w:r>
              <w:rPr>
                <w:rFonts w:ascii="Times New Roman" w:hAnsi="Times New Roman" w:cs="Times New Roman"/>
                <w:color w:val="000000"/>
                <w:sz w:val="24"/>
                <w:szCs w:val="24"/>
              </w:rPr>
              <w:t xml:space="preserve"> городской округ" Сахалинской области Российской Федерации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1007,2</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1046,0</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Охинский</w:t>
            </w:r>
            <w:proofErr w:type="spellEnd"/>
            <w:r>
              <w:rPr>
                <w:rFonts w:ascii="Times New Roman" w:hAnsi="Times New Roman" w:cs="Times New Roman"/>
                <w:color w:val="000000"/>
                <w:sz w:val="24"/>
                <w:szCs w:val="24"/>
              </w:rPr>
              <w:t>"</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1247,1</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1295,2</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Поронайский</w:t>
            </w:r>
            <w:proofErr w:type="spellEnd"/>
            <w:r>
              <w:rPr>
                <w:rFonts w:ascii="Times New Roman" w:hAnsi="Times New Roman" w:cs="Times New Roman"/>
                <w:color w:val="000000"/>
                <w:sz w:val="24"/>
                <w:szCs w:val="24"/>
              </w:rPr>
              <w:t xml:space="preserve">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1295,0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1344,9</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Углегорский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863,4</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896,6</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"Холмский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863,4</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896,6</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"Анивский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1151,2</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1195,5</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"Курильский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575,6</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597,8</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Макаровский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1295,0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1344,9</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 xml:space="preserve">"Городской округ </w:t>
            </w:r>
            <w:proofErr w:type="spellStart"/>
            <w:r>
              <w:rPr>
                <w:rFonts w:ascii="Times New Roman" w:hAnsi="Times New Roman" w:cs="Times New Roman"/>
                <w:color w:val="000000"/>
                <w:sz w:val="24"/>
                <w:szCs w:val="24"/>
              </w:rPr>
              <w:t>Ногликский</w:t>
            </w:r>
            <w:proofErr w:type="spellEnd"/>
            <w:r>
              <w:rPr>
                <w:rFonts w:ascii="Times New Roman" w:hAnsi="Times New Roman" w:cs="Times New Roman"/>
                <w:color w:val="000000"/>
                <w:sz w:val="24"/>
                <w:szCs w:val="24"/>
              </w:rPr>
              <w:t>"</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712,6</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740,1</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"Смирныховский"</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1151,2</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1195,5</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Северо-Курильский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191,9</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199,2</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Томаринский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1151,2</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1195,5</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"Тымовский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719,4</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747,3</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"Южно-Курильский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1343,0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1394,7</w:t>
            </w:r>
          </w:p>
        </w:tc>
      </w:tr>
      <w:tr w:rsidR="00094683">
        <w:trPr>
          <w:gridAfter w:val="1"/>
          <w:wAfter w:w="25" w:type="dxa"/>
          <w:trHeight w:val="336"/>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4"/>
                <w:szCs w:val="24"/>
              </w:rPr>
              <w:t>Итого</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4"/>
                <w:szCs w:val="24"/>
              </w:rPr>
              <w:t>20474,2</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4"/>
                <w:szCs w:val="24"/>
              </w:rPr>
              <w:t>21262,7</w:t>
            </w:r>
          </w:p>
        </w:tc>
      </w:tr>
      <w:tr w:rsidR="003D731B" w:rsidTr="003D731B">
        <w:trPr>
          <w:gridAfter w:val="1"/>
          <w:wAfter w:w="25" w:type="dxa"/>
          <w:trHeight w:val="349"/>
        </w:trPr>
        <w:tc>
          <w:tcPr>
            <w:tcW w:w="5640" w:type="dxa"/>
            <w:tcMar>
              <w:top w:w="0" w:type="dxa"/>
              <w:left w:w="0" w:type="dxa"/>
              <w:bottom w:w="0" w:type="dxa"/>
              <w:right w:w="0" w:type="dxa"/>
            </w:tcMar>
          </w:tcPr>
          <w:p w:rsidR="00094683" w:rsidRDefault="00094683">
            <w:pPr>
              <w:widowControl w:val="0"/>
              <w:autoSpaceDE w:val="0"/>
              <w:autoSpaceDN w:val="0"/>
              <w:adjustRightInd w:val="0"/>
              <w:spacing w:after="0" w:line="240" w:lineRule="auto"/>
              <w:rPr>
                <w:rFonts w:ascii="Arial" w:hAnsi="Arial" w:cs="Arial"/>
                <w:sz w:val="2"/>
                <w:szCs w:val="2"/>
              </w:rPr>
            </w:pPr>
          </w:p>
        </w:tc>
        <w:tc>
          <w:tcPr>
            <w:tcW w:w="3921" w:type="dxa"/>
            <w:gridSpan w:val="2"/>
            <w:tcMar>
              <w:top w:w="0" w:type="dxa"/>
              <w:left w:w="0" w:type="dxa"/>
              <w:bottom w:w="0" w:type="dxa"/>
              <w:right w:w="0" w:type="dxa"/>
            </w:tcMar>
          </w:tcPr>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Таблица 15</w:t>
            </w:r>
          </w:p>
        </w:tc>
      </w:tr>
      <w:tr w:rsidR="003D731B" w:rsidTr="003D731B">
        <w:trPr>
          <w:trHeight w:val="845"/>
        </w:trPr>
        <w:tc>
          <w:tcPr>
            <w:tcW w:w="9586" w:type="dxa"/>
            <w:gridSpan w:val="4"/>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lastRenderedPageBreak/>
              <w:t>Распределение субвенции муниципальным образованиям Сахалинской области на реализацию Закона Сахалинской области "О наделении органов местного самоуправления государственными полномочиями Сахалинской области в сфере защиты исконной среды обитания, традиционных образа жизни, хозяйствования и промыслов коренных малочисленных народов Севера, проживающих на территории Сахалинской области" на плановый период 2020 и 2021 годов</w:t>
            </w:r>
          </w:p>
        </w:tc>
      </w:tr>
      <w:tr w:rsidR="003D731B" w:rsidTr="003D731B">
        <w:trPr>
          <w:gridAfter w:val="1"/>
          <w:wAfter w:w="25" w:type="dxa"/>
          <w:trHeight w:val="287"/>
        </w:trPr>
        <w:tc>
          <w:tcPr>
            <w:tcW w:w="5640" w:type="dxa"/>
            <w:tcMar>
              <w:top w:w="0" w:type="dxa"/>
              <w:left w:w="0" w:type="dxa"/>
              <w:bottom w:w="0" w:type="dxa"/>
              <w:right w:w="0" w:type="dxa"/>
            </w:tcMar>
          </w:tcPr>
          <w:p w:rsidR="00094683" w:rsidRDefault="00094683">
            <w:pPr>
              <w:widowControl w:val="0"/>
              <w:autoSpaceDE w:val="0"/>
              <w:autoSpaceDN w:val="0"/>
              <w:adjustRightInd w:val="0"/>
              <w:spacing w:after="0" w:line="240" w:lineRule="auto"/>
              <w:rPr>
                <w:rFonts w:ascii="Arial" w:hAnsi="Arial" w:cs="Arial"/>
                <w:sz w:val="2"/>
                <w:szCs w:val="2"/>
              </w:rPr>
            </w:pPr>
          </w:p>
        </w:tc>
        <w:tc>
          <w:tcPr>
            <w:tcW w:w="3921" w:type="dxa"/>
            <w:gridSpan w:val="2"/>
            <w:tcMar>
              <w:top w:w="0" w:type="dxa"/>
              <w:left w:w="0" w:type="dxa"/>
              <w:bottom w:w="0" w:type="dxa"/>
              <w:right w:w="0" w:type="dxa"/>
            </w:tcMar>
            <w:vAlign w:val="bottom"/>
          </w:tcPr>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094683" w:rsidRDefault="003D731B" w:rsidP="00721797">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(тыс. рублей)</w:t>
            </w:r>
          </w:p>
        </w:tc>
      </w:tr>
      <w:tr w:rsidR="003D731B" w:rsidTr="003D731B">
        <w:trPr>
          <w:gridAfter w:val="1"/>
          <w:wAfter w:w="25" w:type="dxa"/>
          <w:trHeight w:val="354"/>
        </w:trPr>
        <w:tc>
          <w:tcPr>
            <w:tcW w:w="564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Муниципальные образования</w:t>
            </w:r>
          </w:p>
        </w:tc>
        <w:tc>
          <w:tcPr>
            <w:tcW w:w="3921"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Сумма</w:t>
            </w:r>
          </w:p>
        </w:tc>
      </w:tr>
      <w:tr w:rsidR="00094683">
        <w:trPr>
          <w:gridAfter w:val="1"/>
          <w:wAfter w:w="25" w:type="dxa"/>
          <w:trHeight w:val="277"/>
        </w:trPr>
        <w:tc>
          <w:tcPr>
            <w:tcW w:w="564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094683">
            <w:pPr>
              <w:widowControl w:val="0"/>
              <w:autoSpaceDE w:val="0"/>
              <w:autoSpaceDN w:val="0"/>
              <w:adjustRightInd w:val="0"/>
              <w:spacing w:after="0" w:line="240" w:lineRule="auto"/>
              <w:rPr>
                <w:rFonts w:ascii="Arial" w:hAnsi="Arial" w:cs="Arial"/>
                <w:sz w:val="2"/>
                <w:szCs w:val="2"/>
              </w:rPr>
            </w:pP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2020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2021</w:t>
            </w:r>
          </w:p>
        </w:tc>
      </w:tr>
      <w:tr w:rsidR="00094683">
        <w:trPr>
          <w:gridAfter w:val="1"/>
          <w:wAfter w:w="25" w:type="dxa"/>
          <w:trHeight w:val="295"/>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2</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3</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"Город Южно-Сахалинск"</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1078,4</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1121,2</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"Александровск-Сахалинский район"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3957,5</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3981,0</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Охинский</w:t>
            </w:r>
            <w:proofErr w:type="spellEnd"/>
            <w:r>
              <w:rPr>
                <w:rFonts w:ascii="Times New Roman" w:hAnsi="Times New Roman" w:cs="Times New Roman"/>
                <w:color w:val="000000"/>
                <w:sz w:val="24"/>
                <w:szCs w:val="24"/>
              </w:rPr>
              <w:t>"</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5343,7</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5524,7</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Поронайский</w:t>
            </w:r>
            <w:proofErr w:type="spellEnd"/>
            <w:r>
              <w:rPr>
                <w:rFonts w:ascii="Times New Roman" w:hAnsi="Times New Roman" w:cs="Times New Roman"/>
                <w:color w:val="000000"/>
                <w:sz w:val="24"/>
                <w:szCs w:val="24"/>
              </w:rPr>
              <w:t xml:space="preserve">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5876,9</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6099,5</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 xml:space="preserve">"Городской округ </w:t>
            </w:r>
            <w:proofErr w:type="spellStart"/>
            <w:r>
              <w:rPr>
                <w:rFonts w:ascii="Times New Roman" w:hAnsi="Times New Roman" w:cs="Times New Roman"/>
                <w:color w:val="000000"/>
                <w:sz w:val="24"/>
                <w:szCs w:val="24"/>
              </w:rPr>
              <w:t>Ногликский</w:t>
            </w:r>
            <w:proofErr w:type="spellEnd"/>
            <w:r>
              <w:rPr>
                <w:rFonts w:ascii="Times New Roman" w:hAnsi="Times New Roman" w:cs="Times New Roman"/>
                <w:color w:val="000000"/>
                <w:sz w:val="24"/>
                <w:szCs w:val="24"/>
              </w:rPr>
              <w:t>"</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3551,5</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3692,7</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"Смирныховский"</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385,5</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400,9</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"Тымовский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1573,0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1635,7</w:t>
            </w:r>
          </w:p>
        </w:tc>
      </w:tr>
      <w:tr w:rsidR="00094683">
        <w:trPr>
          <w:gridAfter w:val="1"/>
          <w:wAfter w:w="25" w:type="dxa"/>
          <w:trHeight w:val="336"/>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4"/>
                <w:szCs w:val="24"/>
              </w:rPr>
              <w:t>Итого</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4"/>
                <w:szCs w:val="24"/>
              </w:rPr>
              <w:t>21766,5</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4"/>
                <w:szCs w:val="24"/>
              </w:rPr>
              <w:t>22455,7</w:t>
            </w:r>
          </w:p>
        </w:tc>
      </w:tr>
      <w:tr w:rsidR="003D731B" w:rsidTr="003D731B">
        <w:trPr>
          <w:gridAfter w:val="1"/>
          <w:wAfter w:w="25" w:type="dxa"/>
          <w:trHeight w:val="349"/>
        </w:trPr>
        <w:tc>
          <w:tcPr>
            <w:tcW w:w="5640" w:type="dxa"/>
            <w:tcMar>
              <w:top w:w="0" w:type="dxa"/>
              <w:left w:w="0" w:type="dxa"/>
              <w:bottom w:w="0" w:type="dxa"/>
              <w:right w:w="0" w:type="dxa"/>
            </w:tcMar>
          </w:tcPr>
          <w:p w:rsidR="00094683" w:rsidRDefault="00094683">
            <w:pPr>
              <w:widowControl w:val="0"/>
              <w:autoSpaceDE w:val="0"/>
              <w:autoSpaceDN w:val="0"/>
              <w:adjustRightInd w:val="0"/>
              <w:spacing w:after="0" w:line="240" w:lineRule="auto"/>
              <w:rPr>
                <w:rFonts w:ascii="Arial" w:hAnsi="Arial" w:cs="Arial"/>
                <w:sz w:val="2"/>
                <w:szCs w:val="2"/>
              </w:rPr>
            </w:pPr>
          </w:p>
        </w:tc>
        <w:tc>
          <w:tcPr>
            <w:tcW w:w="3921" w:type="dxa"/>
            <w:gridSpan w:val="2"/>
            <w:tcMar>
              <w:top w:w="0" w:type="dxa"/>
              <w:left w:w="0" w:type="dxa"/>
              <w:bottom w:w="0" w:type="dxa"/>
              <w:right w:w="0" w:type="dxa"/>
            </w:tcMar>
          </w:tcPr>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Таблица 16</w:t>
            </w:r>
          </w:p>
        </w:tc>
      </w:tr>
      <w:tr w:rsidR="003D731B" w:rsidTr="003D731B">
        <w:trPr>
          <w:trHeight w:val="845"/>
        </w:trPr>
        <w:tc>
          <w:tcPr>
            <w:tcW w:w="9586" w:type="dxa"/>
            <w:gridSpan w:val="4"/>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lastRenderedPageBreak/>
              <w:t>Распределение субвенции на реализацию Закона Сахалинской области "О наделении органов местного самоуправления муниципального образования городского округа "Город Южно-Сахалинск" государственными полномочиями Сахалинской области в сфере перевозок пассажиров и багажа всеми видами общественного транспорта в городском и пригородном сообщении (кроме железнодорожного транспорта)" на плановый период 2020 и 2021 годов</w:t>
            </w:r>
          </w:p>
        </w:tc>
      </w:tr>
      <w:tr w:rsidR="003D731B" w:rsidTr="003D731B">
        <w:trPr>
          <w:gridAfter w:val="1"/>
          <w:wAfter w:w="25" w:type="dxa"/>
          <w:trHeight w:val="287"/>
        </w:trPr>
        <w:tc>
          <w:tcPr>
            <w:tcW w:w="5640" w:type="dxa"/>
            <w:tcMar>
              <w:top w:w="0" w:type="dxa"/>
              <w:left w:w="0" w:type="dxa"/>
              <w:bottom w:w="0" w:type="dxa"/>
              <w:right w:w="0" w:type="dxa"/>
            </w:tcMar>
          </w:tcPr>
          <w:p w:rsidR="00094683" w:rsidRDefault="00094683">
            <w:pPr>
              <w:widowControl w:val="0"/>
              <w:autoSpaceDE w:val="0"/>
              <w:autoSpaceDN w:val="0"/>
              <w:adjustRightInd w:val="0"/>
              <w:spacing w:after="0" w:line="240" w:lineRule="auto"/>
              <w:rPr>
                <w:rFonts w:ascii="Arial" w:hAnsi="Arial" w:cs="Arial"/>
                <w:sz w:val="2"/>
                <w:szCs w:val="2"/>
              </w:rPr>
            </w:pPr>
          </w:p>
        </w:tc>
        <w:tc>
          <w:tcPr>
            <w:tcW w:w="3921" w:type="dxa"/>
            <w:gridSpan w:val="2"/>
            <w:tcMar>
              <w:top w:w="0" w:type="dxa"/>
              <w:left w:w="0" w:type="dxa"/>
              <w:bottom w:w="0" w:type="dxa"/>
              <w:right w:w="0" w:type="dxa"/>
            </w:tcMar>
            <w:vAlign w:val="bottom"/>
          </w:tcPr>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(тыс. рублей)</w:t>
            </w:r>
          </w:p>
        </w:tc>
      </w:tr>
      <w:tr w:rsidR="003D731B" w:rsidTr="003D731B">
        <w:trPr>
          <w:gridAfter w:val="1"/>
          <w:wAfter w:w="25" w:type="dxa"/>
          <w:trHeight w:val="354"/>
        </w:trPr>
        <w:tc>
          <w:tcPr>
            <w:tcW w:w="564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Муниципальные образования</w:t>
            </w:r>
          </w:p>
        </w:tc>
        <w:tc>
          <w:tcPr>
            <w:tcW w:w="3921"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Сумма</w:t>
            </w:r>
          </w:p>
        </w:tc>
      </w:tr>
      <w:tr w:rsidR="00094683">
        <w:trPr>
          <w:gridAfter w:val="1"/>
          <w:wAfter w:w="25" w:type="dxa"/>
          <w:trHeight w:val="277"/>
        </w:trPr>
        <w:tc>
          <w:tcPr>
            <w:tcW w:w="564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094683">
            <w:pPr>
              <w:widowControl w:val="0"/>
              <w:autoSpaceDE w:val="0"/>
              <w:autoSpaceDN w:val="0"/>
              <w:adjustRightInd w:val="0"/>
              <w:spacing w:after="0" w:line="240" w:lineRule="auto"/>
              <w:rPr>
                <w:rFonts w:ascii="Arial" w:hAnsi="Arial" w:cs="Arial"/>
                <w:sz w:val="2"/>
                <w:szCs w:val="2"/>
              </w:rPr>
            </w:pP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2020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2021</w:t>
            </w:r>
          </w:p>
        </w:tc>
      </w:tr>
      <w:tr w:rsidR="00094683">
        <w:trPr>
          <w:gridAfter w:val="1"/>
          <w:wAfter w:w="25" w:type="dxa"/>
          <w:trHeight w:val="295"/>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2</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3</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"Город Южно-Сахалинск"</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251,5</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261,2</w:t>
            </w:r>
          </w:p>
        </w:tc>
      </w:tr>
      <w:tr w:rsidR="00094683">
        <w:trPr>
          <w:gridAfter w:val="1"/>
          <w:wAfter w:w="25" w:type="dxa"/>
          <w:trHeight w:val="336"/>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4"/>
                <w:szCs w:val="24"/>
              </w:rPr>
              <w:t>Итого</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4"/>
                <w:szCs w:val="24"/>
              </w:rPr>
              <w:t>251,5</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4"/>
                <w:szCs w:val="24"/>
              </w:rPr>
              <w:t>261,2</w:t>
            </w:r>
          </w:p>
        </w:tc>
      </w:tr>
      <w:tr w:rsidR="003D731B" w:rsidTr="003D731B">
        <w:trPr>
          <w:gridAfter w:val="1"/>
          <w:wAfter w:w="25" w:type="dxa"/>
          <w:trHeight w:val="349"/>
        </w:trPr>
        <w:tc>
          <w:tcPr>
            <w:tcW w:w="5640" w:type="dxa"/>
            <w:tcMar>
              <w:top w:w="0" w:type="dxa"/>
              <w:left w:w="0" w:type="dxa"/>
              <w:bottom w:w="0" w:type="dxa"/>
              <w:right w:w="0" w:type="dxa"/>
            </w:tcMar>
          </w:tcPr>
          <w:p w:rsidR="00094683" w:rsidRDefault="00094683">
            <w:pPr>
              <w:widowControl w:val="0"/>
              <w:autoSpaceDE w:val="0"/>
              <w:autoSpaceDN w:val="0"/>
              <w:adjustRightInd w:val="0"/>
              <w:spacing w:after="0" w:line="240" w:lineRule="auto"/>
              <w:rPr>
                <w:rFonts w:ascii="Arial" w:hAnsi="Arial" w:cs="Arial"/>
                <w:sz w:val="2"/>
                <w:szCs w:val="2"/>
              </w:rPr>
            </w:pPr>
          </w:p>
        </w:tc>
        <w:tc>
          <w:tcPr>
            <w:tcW w:w="3921" w:type="dxa"/>
            <w:gridSpan w:val="2"/>
            <w:tcMar>
              <w:top w:w="0" w:type="dxa"/>
              <w:left w:w="0" w:type="dxa"/>
              <w:bottom w:w="0" w:type="dxa"/>
              <w:right w:w="0" w:type="dxa"/>
            </w:tcMar>
          </w:tcPr>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Таблица 17</w:t>
            </w:r>
          </w:p>
        </w:tc>
      </w:tr>
      <w:tr w:rsidR="003D731B" w:rsidTr="003D731B">
        <w:trPr>
          <w:trHeight w:val="845"/>
        </w:trPr>
        <w:tc>
          <w:tcPr>
            <w:tcW w:w="9586" w:type="dxa"/>
            <w:gridSpan w:val="4"/>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lastRenderedPageBreak/>
              <w:t>Распределение субвенции муниципальным образованиям Сахалинской области из областного бюджета Сахалинской области, предоставляемой за счет субвенции областному бюджету Сахалинской области из федерального бюджета на осуществление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 на плановый период 2020 и 2021 годов</w:t>
            </w:r>
          </w:p>
        </w:tc>
      </w:tr>
      <w:tr w:rsidR="003D731B" w:rsidTr="003D731B">
        <w:trPr>
          <w:gridAfter w:val="1"/>
          <w:wAfter w:w="25" w:type="dxa"/>
          <w:trHeight w:val="287"/>
        </w:trPr>
        <w:tc>
          <w:tcPr>
            <w:tcW w:w="5640" w:type="dxa"/>
            <w:tcMar>
              <w:top w:w="0" w:type="dxa"/>
              <w:left w:w="0" w:type="dxa"/>
              <w:bottom w:w="0" w:type="dxa"/>
              <w:right w:w="0" w:type="dxa"/>
            </w:tcMar>
          </w:tcPr>
          <w:p w:rsidR="00094683" w:rsidRDefault="00094683">
            <w:pPr>
              <w:widowControl w:val="0"/>
              <w:autoSpaceDE w:val="0"/>
              <w:autoSpaceDN w:val="0"/>
              <w:adjustRightInd w:val="0"/>
              <w:spacing w:after="0" w:line="240" w:lineRule="auto"/>
              <w:rPr>
                <w:rFonts w:ascii="Arial" w:hAnsi="Arial" w:cs="Arial"/>
                <w:sz w:val="2"/>
                <w:szCs w:val="2"/>
              </w:rPr>
            </w:pPr>
          </w:p>
        </w:tc>
        <w:tc>
          <w:tcPr>
            <w:tcW w:w="3921" w:type="dxa"/>
            <w:gridSpan w:val="2"/>
            <w:tcMar>
              <w:top w:w="0" w:type="dxa"/>
              <w:left w:w="0" w:type="dxa"/>
              <w:bottom w:w="0" w:type="dxa"/>
              <w:right w:w="0" w:type="dxa"/>
            </w:tcMar>
            <w:vAlign w:val="bottom"/>
          </w:tcPr>
          <w:p w:rsidR="00721797" w:rsidRDefault="00721797">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(тыс. рублей)</w:t>
            </w:r>
          </w:p>
        </w:tc>
      </w:tr>
      <w:tr w:rsidR="003D731B" w:rsidTr="003D731B">
        <w:trPr>
          <w:gridAfter w:val="1"/>
          <w:wAfter w:w="25" w:type="dxa"/>
          <w:trHeight w:val="354"/>
        </w:trPr>
        <w:tc>
          <w:tcPr>
            <w:tcW w:w="564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Муниципальные образования</w:t>
            </w:r>
          </w:p>
        </w:tc>
        <w:tc>
          <w:tcPr>
            <w:tcW w:w="3921"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Сумма</w:t>
            </w:r>
          </w:p>
        </w:tc>
      </w:tr>
      <w:tr w:rsidR="00094683">
        <w:trPr>
          <w:gridAfter w:val="1"/>
          <w:wAfter w:w="25" w:type="dxa"/>
          <w:trHeight w:val="277"/>
        </w:trPr>
        <w:tc>
          <w:tcPr>
            <w:tcW w:w="564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094683">
            <w:pPr>
              <w:widowControl w:val="0"/>
              <w:autoSpaceDE w:val="0"/>
              <w:autoSpaceDN w:val="0"/>
              <w:adjustRightInd w:val="0"/>
              <w:spacing w:after="0" w:line="240" w:lineRule="auto"/>
              <w:rPr>
                <w:rFonts w:ascii="Arial" w:hAnsi="Arial" w:cs="Arial"/>
                <w:sz w:val="2"/>
                <w:szCs w:val="2"/>
              </w:rPr>
            </w:pP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2020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2021</w:t>
            </w:r>
          </w:p>
        </w:tc>
      </w:tr>
      <w:tr w:rsidR="00094683">
        <w:trPr>
          <w:gridAfter w:val="1"/>
          <w:wAfter w:w="25" w:type="dxa"/>
          <w:trHeight w:val="295"/>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2</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94683" w:rsidRDefault="003D731B">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3</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"Город Южно-Сахалинск"</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146,5</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154,3</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"Александровск-Сахалинский район"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7,4</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7,8</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Долинский</w:t>
            </w:r>
            <w:proofErr w:type="spellEnd"/>
            <w:r>
              <w:rPr>
                <w:rFonts w:ascii="Times New Roman" w:hAnsi="Times New Roman" w:cs="Times New Roman"/>
                <w:color w:val="000000"/>
                <w:sz w:val="24"/>
                <w:szCs w:val="24"/>
              </w:rPr>
              <w:t>" Сахалинской области Российской Федерации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19,7</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20,7</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Корсаковский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26,3</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27,7</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Невельский</w:t>
            </w:r>
            <w:proofErr w:type="spellEnd"/>
            <w:r>
              <w:rPr>
                <w:rFonts w:ascii="Times New Roman" w:hAnsi="Times New Roman" w:cs="Times New Roman"/>
                <w:color w:val="000000"/>
                <w:sz w:val="24"/>
                <w:szCs w:val="24"/>
              </w:rPr>
              <w:t xml:space="preserve"> городской округ" Сахалинской области Российской Федерации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11,5</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12,1</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Охинский</w:t>
            </w:r>
            <w:proofErr w:type="spellEnd"/>
            <w:r>
              <w:rPr>
                <w:rFonts w:ascii="Times New Roman" w:hAnsi="Times New Roman" w:cs="Times New Roman"/>
                <w:color w:val="000000"/>
                <w:sz w:val="24"/>
                <w:szCs w:val="24"/>
              </w:rPr>
              <w:t>"</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17,0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17,9</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Поронайский</w:t>
            </w:r>
            <w:proofErr w:type="spellEnd"/>
            <w:r>
              <w:rPr>
                <w:rFonts w:ascii="Times New Roman" w:hAnsi="Times New Roman" w:cs="Times New Roman"/>
                <w:color w:val="000000"/>
                <w:sz w:val="24"/>
                <w:szCs w:val="24"/>
              </w:rPr>
              <w:t xml:space="preserve">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9,2</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9,7</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Углегорский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13,5</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14,2</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"Холмский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27,5</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29,0</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"Анивский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12,7</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13,3</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"Курильский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3,7</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3,9</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Макаровский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6,7</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7,0</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 xml:space="preserve">"Городской округ </w:t>
            </w:r>
            <w:proofErr w:type="spellStart"/>
            <w:r>
              <w:rPr>
                <w:rFonts w:ascii="Times New Roman" w:hAnsi="Times New Roman" w:cs="Times New Roman"/>
                <w:color w:val="000000"/>
                <w:sz w:val="24"/>
                <w:szCs w:val="24"/>
              </w:rPr>
              <w:t>Ногликский</w:t>
            </w:r>
            <w:proofErr w:type="spellEnd"/>
            <w:r>
              <w:rPr>
                <w:rFonts w:ascii="Times New Roman" w:hAnsi="Times New Roman" w:cs="Times New Roman"/>
                <w:color w:val="000000"/>
                <w:sz w:val="24"/>
                <w:szCs w:val="24"/>
              </w:rPr>
              <w:t>"</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8,4</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8,8</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"Смирныховский"</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7,8</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8,3</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Северо-Курильский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1,8</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1,8</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Томаринский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5,9</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6,2</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"Тымовский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9,5</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9,9</w:t>
            </w:r>
          </w:p>
        </w:tc>
      </w:tr>
      <w:tr w:rsidR="00094683">
        <w:trPr>
          <w:gridAfter w:val="1"/>
          <w:wAfter w:w="25" w:type="dxa"/>
          <w:trHeight w:val="332"/>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"Южно-Курильский городской округ"</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7,3</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7,7</w:t>
            </w:r>
          </w:p>
        </w:tc>
      </w:tr>
      <w:tr w:rsidR="00094683">
        <w:trPr>
          <w:gridAfter w:val="1"/>
          <w:wAfter w:w="25" w:type="dxa"/>
          <w:trHeight w:val="336"/>
        </w:trPr>
        <w:tc>
          <w:tcPr>
            <w:tcW w:w="56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4"/>
                <w:szCs w:val="24"/>
              </w:rPr>
              <w:t>Итого</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4"/>
                <w:szCs w:val="24"/>
              </w:rPr>
              <w:t>342,4</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94683" w:rsidRDefault="003D731B">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4"/>
                <w:szCs w:val="24"/>
              </w:rPr>
              <w:t>360,3</w:t>
            </w:r>
          </w:p>
        </w:tc>
      </w:tr>
    </w:tbl>
    <w:p w:rsidR="00094683" w:rsidRDefault="00094683"/>
    <w:sectPr w:rsidR="00094683" w:rsidSect="001A6A25">
      <w:headerReference w:type="default" r:id="rId7"/>
      <w:pgSz w:w="11950" w:h="16901"/>
      <w:pgMar w:top="567" w:right="567" w:bottom="1134" w:left="1701" w:header="720" w:footer="720" w:gutter="0"/>
      <w:pgNumType w:start="1374"/>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4683" w:rsidRDefault="003D731B">
      <w:pPr>
        <w:spacing w:after="0" w:line="240" w:lineRule="auto"/>
      </w:pPr>
      <w:r>
        <w:separator/>
      </w:r>
    </w:p>
  </w:endnote>
  <w:endnote w:type="continuationSeparator" w:id="0">
    <w:p w:rsidR="00094683" w:rsidRDefault="003D7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4683" w:rsidRDefault="003D731B">
      <w:pPr>
        <w:spacing w:after="0" w:line="240" w:lineRule="auto"/>
      </w:pPr>
      <w:r>
        <w:separator/>
      </w:r>
    </w:p>
  </w:footnote>
  <w:footnote w:type="continuationSeparator" w:id="0">
    <w:p w:rsidR="00094683" w:rsidRDefault="003D73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683" w:rsidRPr="00235E19" w:rsidRDefault="003D731B">
    <w:pPr>
      <w:widowControl w:val="0"/>
      <w:autoSpaceDE w:val="0"/>
      <w:autoSpaceDN w:val="0"/>
      <w:adjustRightInd w:val="0"/>
      <w:spacing w:after="0" w:line="240" w:lineRule="auto"/>
      <w:jc w:val="center"/>
      <w:rPr>
        <w:rFonts w:ascii="Arial" w:hAnsi="Arial" w:cs="Arial"/>
        <w:sz w:val="24"/>
        <w:szCs w:val="24"/>
      </w:rPr>
    </w:pPr>
    <w:r w:rsidRPr="00235E19">
      <w:rPr>
        <w:rFonts w:ascii="Times New Roman" w:hAnsi="Times New Roman" w:cs="Times New Roman"/>
        <w:color w:val="000000"/>
        <w:sz w:val="24"/>
        <w:szCs w:val="24"/>
      </w:rPr>
      <w:fldChar w:fldCharType="begin"/>
    </w:r>
    <w:r w:rsidRPr="00235E19">
      <w:rPr>
        <w:rFonts w:ascii="Times New Roman" w:hAnsi="Times New Roman" w:cs="Times New Roman"/>
        <w:color w:val="000000"/>
        <w:sz w:val="24"/>
        <w:szCs w:val="24"/>
      </w:rPr>
      <w:instrText>PAGE</w:instrText>
    </w:r>
    <w:r w:rsidRPr="00235E19">
      <w:rPr>
        <w:rFonts w:ascii="Times New Roman" w:hAnsi="Times New Roman" w:cs="Times New Roman"/>
        <w:color w:val="000000"/>
        <w:sz w:val="24"/>
        <w:szCs w:val="24"/>
      </w:rPr>
      <w:fldChar w:fldCharType="separate"/>
    </w:r>
    <w:r w:rsidR="001A6A25">
      <w:rPr>
        <w:rFonts w:ascii="Times New Roman" w:hAnsi="Times New Roman" w:cs="Times New Roman"/>
        <w:noProof/>
        <w:color w:val="000000"/>
        <w:sz w:val="24"/>
        <w:szCs w:val="24"/>
      </w:rPr>
      <w:t>1389</w:t>
    </w:r>
    <w:r w:rsidRPr="00235E19">
      <w:rPr>
        <w:rFonts w:ascii="Times New Roman" w:hAnsi="Times New Roman" w:cs="Times New Roman"/>
        <w:color w:val="000000"/>
        <w:sz w:val="24"/>
        <w:szCs w:val="24"/>
      </w:rPr>
      <w:fldChar w:fldCharType="end"/>
    </w:r>
  </w:p>
  <w:p w:rsidR="00094683" w:rsidRDefault="003D731B">
    <w:pPr>
      <w:widowControl w:val="0"/>
      <w:autoSpaceDE w:val="0"/>
      <w:autoSpaceDN w:val="0"/>
      <w:adjustRightInd w:val="0"/>
      <w:spacing w:after="0" w:line="240" w:lineRule="auto"/>
      <w:rPr>
        <w:rFonts w:ascii="Arial" w:hAnsi="Arial" w:cs="Arial"/>
        <w:sz w:val="10"/>
        <w:szCs w:val="10"/>
      </w:rPr>
    </w:pPr>
    <w:r>
      <w:rPr>
        <w:rFonts w:ascii="Arial" w:hAnsi="Arial" w:cs="Arial"/>
        <w:sz w:val="10"/>
        <w:szCs w:val="10"/>
      </w:rPr>
      <w:br/>
    </w:r>
    <w:r>
      <w:rPr>
        <w:rFonts w:ascii="Arial" w:hAnsi="Arial" w:cs="Arial"/>
        <w:sz w:val="10"/>
        <w:szCs w:val="10"/>
      </w:rP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731B"/>
    <w:rsid w:val="00094683"/>
    <w:rsid w:val="001A6A25"/>
    <w:rsid w:val="00235E19"/>
    <w:rsid w:val="003D731B"/>
    <w:rsid w:val="00721797"/>
    <w:rsid w:val="00CD04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35E1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35E19"/>
  </w:style>
  <w:style w:type="paragraph" w:styleId="a5">
    <w:name w:val="footer"/>
    <w:basedOn w:val="a"/>
    <w:link w:val="a6"/>
    <w:uiPriority w:val="99"/>
    <w:unhideWhenUsed/>
    <w:rsid w:val="00235E1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35E1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35E1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35E19"/>
  </w:style>
  <w:style w:type="paragraph" w:styleId="a5">
    <w:name w:val="footer"/>
    <w:basedOn w:val="a"/>
    <w:link w:val="a6"/>
    <w:uiPriority w:val="99"/>
    <w:unhideWhenUsed/>
    <w:rsid w:val="00235E1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35E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17</Pages>
  <Words>2518</Words>
  <Characters>19719</Characters>
  <Application>Microsoft Office Word</Application>
  <DocSecurity>0</DocSecurity>
  <Lines>164</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РЎРѕР·РґР°РЅ: qwerm 25.10.2015 15:19:24; РР·РјРµРЅРµРЅ: qwerm 13.09.2018 17:47:23</dc:subject>
  <dc:creator>Keysystems.DWH.ReportDesigner</dc:creator>
  <cp:lastModifiedBy>E.Ben</cp:lastModifiedBy>
  <cp:revision>6</cp:revision>
  <dcterms:created xsi:type="dcterms:W3CDTF">2018-10-20T06:36:00Z</dcterms:created>
  <dcterms:modified xsi:type="dcterms:W3CDTF">2018-10-26T06:02:00Z</dcterms:modified>
</cp:coreProperties>
</file>